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D05AA9" w14:textId="53B7F9D2" w:rsidR="0069748D" w:rsidRPr="001D628C" w:rsidRDefault="0084421E" w:rsidP="003D4FA6">
      <w:pPr>
        <w:tabs>
          <w:tab w:val="left" w:pos="3497"/>
          <w:tab w:val="left" w:pos="5103"/>
        </w:tabs>
        <w:jc w:val="both"/>
        <w:rPr>
          <w:rFonts w:ascii="Trebuchet MS" w:hAnsi="Trebuchet MS"/>
          <w:color w:val="000000" w:themeColor="text1"/>
          <w:sz w:val="24"/>
          <w:szCs w:val="24"/>
          <w:lang w:val="en-AU"/>
        </w:rPr>
      </w:pPr>
      <w:r w:rsidRPr="001D628C">
        <w:rPr>
          <w:rFonts w:ascii="Trebuchet MS" w:hAnsi="Trebuchet MS"/>
          <w:color w:val="000000" w:themeColor="text1"/>
          <w:sz w:val="24"/>
          <w:szCs w:val="24"/>
          <w:lang w:val="en-AU"/>
        </w:rPr>
        <w:t>4 November 2020</w:t>
      </w:r>
    </w:p>
    <w:p w14:paraId="1D3292E1" w14:textId="77777777" w:rsidR="0069748D" w:rsidRPr="001D628C" w:rsidRDefault="0069748D" w:rsidP="003D4FA6">
      <w:pPr>
        <w:tabs>
          <w:tab w:val="left" w:pos="3497"/>
          <w:tab w:val="left" w:pos="5103"/>
        </w:tabs>
        <w:jc w:val="both"/>
        <w:rPr>
          <w:rFonts w:ascii="Trebuchet MS" w:hAnsi="Trebuchet MS"/>
          <w:color w:val="000000" w:themeColor="text1"/>
          <w:sz w:val="24"/>
          <w:szCs w:val="24"/>
          <w:lang w:val="en-AU"/>
        </w:rPr>
      </w:pPr>
    </w:p>
    <w:p w14:paraId="061AA121" w14:textId="77777777" w:rsidR="0069748D" w:rsidRPr="001D628C" w:rsidRDefault="0069748D" w:rsidP="00F60C31">
      <w:pPr>
        <w:tabs>
          <w:tab w:val="left" w:pos="7705"/>
        </w:tabs>
        <w:rPr>
          <w:rFonts w:ascii="Trebuchet MS" w:hAnsi="Trebuchet MS"/>
          <w:color w:val="000000" w:themeColor="text1"/>
          <w:sz w:val="26"/>
          <w:szCs w:val="26"/>
          <w:lang w:val="en-AU"/>
        </w:rPr>
      </w:pPr>
    </w:p>
    <w:p w14:paraId="239F8BD3" w14:textId="099DDAED" w:rsidR="0069748D" w:rsidRPr="001D628C" w:rsidRDefault="0069748D" w:rsidP="00F60C31">
      <w:pPr>
        <w:tabs>
          <w:tab w:val="left" w:pos="7705"/>
        </w:tabs>
        <w:rPr>
          <w:rFonts w:ascii="Trebuchet MS" w:hAnsi="Trebuchet MS"/>
          <w:b/>
          <w:color w:val="000000" w:themeColor="text1"/>
          <w:sz w:val="26"/>
          <w:szCs w:val="26"/>
          <w:lang w:val="en-AU"/>
        </w:rPr>
      </w:pPr>
      <w:r w:rsidRPr="001D628C">
        <w:rPr>
          <w:rFonts w:ascii="Trebuchet MS" w:hAnsi="Trebuchet MS"/>
          <w:b/>
          <w:color w:val="000000" w:themeColor="text1"/>
          <w:sz w:val="26"/>
          <w:szCs w:val="26"/>
          <w:lang w:val="en-AU"/>
        </w:rPr>
        <w:t>Warning Supplement Use</w:t>
      </w:r>
    </w:p>
    <w:p w14:paraId="07FAF0FB" w14:textId="77777777" w:rsidR="0069748D" w:rsidRPr="001D628C" w:rsidRDefault="0069748D" w:rsidP="00F60C31">
      <w:pPr>
        <w:tabs>
          <w:tab w:val="left" w:pos="7705"/>
        </w:tabs>
        <w:rPr>
          <w:rFonts w:ascii="Trebuchet MS" w:hAnsi="Trebuchet MS"/>
          <w:color w:val="000000" w:themeColor="text1"/>
          <w:sz w:val="26"/>
          <w:szCs w:val="26"/>
          <w:lang w:val="en-AU"/>
        </w:rPr>
      </w:pPr>
    </w:p>
    <w:p w14:paraId="2A323152" w14:textId="09A06331" w:rsidR="0069748D" w:rsidRPr="001D628C" w:rsidRDefault="0069748D" w:rsidP="0069748D">
      <w:pPr>
        <w:tabs>
          <w:tab w:val="left" w:pos="7705"/>
        </w:tabs>
        <w:jc w:val="both"/>
        <w:rPr>
          <w:rFonts w:asciiTheme="majorHAnsi" w:hAnsiTheme="majorHAnsi" w:cstheme="majorHAnsi"/>
          <w:color w:val="000000" w:themeColor="text1"/>
          <w:sz w:val="24"/>
          <w:szCs w:val="24"/>
          <w:lang w:val="en-AU"/>
        </w:rPr>
      </w:pPr>
      <w:r w:rsidRPr="001D628C">
        <w:rPr>
          <w:rFonts w:asciiTheme="majorHAnsi" w:hAnsiTheme="majorHAnsi" w:cstheme="majorHAnsi"/>
          <w:color w:val="000000" w:themeColor="text1"/>
          <w:sz w:val="24"/>
          <w:szCs w:val="24"/>
          <w:lang w:val="en-AU"/>
        </w:rPr>
        <w:t>World Skate Medical Commission wishes to re state the warning to all World Skate participants about the dangers of supplement use</w:t>
      </w:r>
      <w:r w:rsidR="003D4FA6" w:rsidRPr="001D628C">
        <w:rPr>
          <w:rFonts w:asciiTheme="majorHAnsi" w:hAnsiTheme="majorHAnsi" w:cstheme="majorHAnsi"/>
          <w:color w:val="000000" w:themeColor="text1"/>
          <w:sz w:val="24"/>
          <w:szCs w:val="24"/>
          <w:lang w:val="en-AU"/>
        </w:rPr>
        <w:tab/>
      </w:r>
      <w:r w:rsidRPr="001D628C">
        <w:rPr>
          <w:rFonts w:asciiTheme="majorHAnsi" w:hAnsiTheme="majorHAnsi" w:cstheme="majorHAnsi"/>
          <w:color w:val="000000" w:themeColor="text1"/>
          <w:sz w:val="24"/>
          <w:szCs w:val="24"/>
          <w:lang w:val="en-AU"/>
        </w:rPr>
        <w:t>.</w:t>
      </w:r>
    </w:p>
    <w:p w14:paraId="6C0E4DAB" w14:textId="77777777" w:rsidR="0069748D" w:rsidRPr="001D628C" w:rsidRDefault="0069748D" w:rsidP="0069748D">
      <w:pPr>
        <w:tabs>
          <w:tab w:val="left" w:pos="7705"/>
        </w:tabs>
        <w:jc w:val="both"/>
        <w:rPr>
          <w:rFonts w:asciiTheme="majorHAnsi" w:hAnsiTheme="majorHAnsi" w:cstheme="majorHAnsi"/>
          <w:color w:val="000000" w:themeColor="text1"/>
          <w:sz w:val="24"/>
          <w:szCs w:val="24"/>
          <w:lang w:val="en-AU"/>
        </w:rPr>
      </w:pPr>
    </w:p>
    <w:p w14:paraId="1D0E433D" w14:textId="5458927F" w:rsidR="006575D1" w:rsidRPr="001D628C" w:rsidRDefault="0069748D" w:rsidP="0069748D">
      <w:pPr>
        <w:tabs>
          <w:tab w:val="left" w:pos="7705"/>
        </w:tabs>
        <w:jc w:val="both"/>
        <w:rPr>
          <w:rFonts w:asciiTheme="majorHAnsi" w:hAnsiTheme="majorHAnsi" w:cstheme="majorHAnsi"/>
          <w:color w:val="000000" w:themeColor="text1"/>
          <w:sz w:val="24"/>
          <w:szCs w:val="24"/>
          <w:lang w:val="en-AU"/>
        </w:rPr>
      </w:pPr>
      <w:r w:rsidRPr="001D628C">
        <w:rPr>
          <w:rFonts w:asciiTheme="majorHAnsi" w:hAnsiTheme="majorHAnsi" w:cstheme="majorHAnsi"/>
          <w:color w:val="000000" w:themeColor="text1"/>
          <w:sz w:val="24"/>
          <w:szCs w:val="24"/>
          <w:lang w:val="en-AU"/>
        </w:rPr>
        <w:t>Review of Doping Control Forms from the 201</w:t>
      </w:r>
      <w:r w:rsidR="001530C7" w:rsidRPr="001D628C">
        <w:rPr>
          <w:rFonts w:asciiTheme="majorHAnsi" w:hAnsiTheme="majorHAnsi" w:cstheme="majorHAnsi"/>
          <w:color w:val="000000" w:themeColor="text1"/>
          <w:sz w:val="24"/>
          <w:szCs w:val="24"/>
          <w:lang w:val="en-AU"/>
        </w:rPr>
        <w:t>9</w:t>
      </w:r>
      <w:r w:rsidRPr="001D628C">
        <w:rPr>
          <w:rFonts w:asciiTheme="majorHAnsi" w:hAnsiTheme="majorHAnsi" w:cstheme="majorHAnsi"/>
          <w:color w:val="000000" w:themeColor="text1"/>
          <w:sz w:val="24"/>
          <w:szCs w:val="24"/>
          <w:lang w:val="en-AU"/>
        </w:rPr>
        <w:t xml:space="preserve"> World Roller Games indicates that a large variety of supplements are being consumed by World Skate athletes some of which are listed as dangerous for sport participation. The prohibited substance may not be listed on the label or it may be listed under a different name. An example is “pouching tea extract”. If you search “pouching tea extract” in google it tells you it contains “AMP citrate”</w:t>
      </w:r>
      <w:r w:rsidR="0088324B" w:rsidRPr="001D628C">
        <w:rPr>
          <w:rFonts w:asciiTheme="majorHAnsi" w:hAnsiTheme="majorHAnsi" w:cstheme="majorHAnsi"/>
          <w:color w:val="000000" w:themeColor="text1"/>
          <w:sz w:val="24"/>
          <w:szCs w:val="24"/>
          <w:lang w:val="en-AU"/>
        </w:rPr>
        <w:t xml:space="preserve"> </w:t>
      </w:r>
      <w:r w:rsidRPr="001D628C">
        <w:rPr>
          <w:rFonts w:asciiTheme="majorHAnsi" w:hAnsiTheme="majorHAnsi" w:cstheme="majorHAnsi"/>
          <w:color w:val="000000" w:themeColor="text1"/>
          <w:sz w:val="24"/>
          <w:szCs w:val="24"/>
          <w:lang w:val="en-AU"/>
        </w:rPr>
        <w:t xml:space="preserve">or DMBA, a prohibited substance. The evidence is that supplements either don’t work or they contain a banned substance that we know is performance enhancing. </w:t>
      </w:r>
      <w:r w:rsidR="006575D1" w:rsidRPr="001D628C">
        <w:rPr>
          <w:rFonts w:asciiTheme="majorHAnsi" w:hAnsiTheme="majorHAnsi" w:cstheme="majorHAnsi"/>
          <w:color w:val="000000" w:themeColor="text1"/>
          <w:sz w:val="24"/>
          <w:szCs w:val="24"/>
          <w:lang w:val="en-AU"/>
        </w:rPr>
        <w:t>Supplements purchased over the internet have even greater risk.</w:t>
      </w:r>
    </w:p>
    <w:p w14:paraId="05E426AA" w14:textId="77777777" w:rsidR="006575D1" w:rsidRPr="001D628C" w:rsidRDefault="006575D1" w:rsidP="0069748D">
      <w:pPr>
        <w:tabs>
          <w:tab w:val="left" w:pos="7705"/>
        </w:tabs>
        <w:jc w:val="both"/>
        <w:rPr>
          <w:rFonts w:asciiTheme="majorHAnsi" w:hAnsiTheme="majorHAnsi" w:cstheme="majorHAnsi"/>
          <w:color w:val="000000" w:themeColor="text1"/>
          <w:sz w:val="24"/>
          <w:szCs w:val="24"/>
          <w:lang w:val="en-AU"/>
        </w:rPr>
      </w:pPr>
    </w:p>
    <w:p w14:paraId="26FF8501" w14:textId="17A19AEC" w:rsidR="0069748D" w:rsidRPr="001D628C" w:rsidRDefault="0069748D" w:rsidP="0069748D">
      <w:pPr>
        <w:tabs>
          <w:tab w:val="left" w:pos="7705"/>
        </w:tabs>
        <w:jc w:val="both"/>
        <w:rPr>
          <w:rFonts w:asciiTheme="majorHAnsi" w:hAnsiTheme="majorHAnsi" w:cstheme="majorHAnsi"/>
          <w:color w:val="000000" w:themeColor="text1"/>
          <w:sz w:val="24"/>
          <w:szCs w:val="24"/>
          <w:lang w:val="en-AU"/>
        </w:rPr>
      </w:pPr>
      <w:r w:rsidRPr="001D628C">
        <w:rPr>
          <w:rFonts w:asciiTheme="majorHAnsi" w:hAnsiTheme="majorHAnsi" w:cstheme="majorHAnsi"/>
          <w:color w:val="000000" w:themeColor="text1"/>
          <w:sz w:val="24"/>
          <w:szCs w:val="24"/>
          <w:lang w:val="en-AU"/>
        </w:rPr>
        <w:t xml:space="preserve">While it can never be guaranteed that a supplement does not contain a prohibited substance you can reduce the risk by checking for the substance and batch number on </w:t>
      </w:r>
      <w:hyperlink r:id="rId8" w:history="1">
        <w:r w:rsidRPr="001D628C">
          <w:rPr>
            <w:rStyle w:val="Collegamentoipertestuale"/>
            <w:rFonts w:asciiTheme="majorHAnsi" w:hAnsiTheme="majorHAnsi" w:cstheme="majorHAnsi"/>
            <w:color w:val="000000" w:themeColor="text1"/>
            <w:sz w:val="24"/>
            <w:szCs w:val="24"/>
            <w:lang w:val="en-AU"/>
          </w:rPr>
          <w:t>www.informed-sport.com</w:t>
        </w:r>
      </w:hyperlink>
      <w:r w:rsidR="00C15A41" w:rsidRPr="001D628C">
        <w:rPr>
          <w:rStyle w:val="Collegamentoipertestuale"/>
          <w:rFonts w:asciiTheme="majorHAnsi" w:hAnsiTheme="majorHAnsi" w:cstheme="majorHAnsi"/>
          <w:color w:val="000000" w:themeColor="text1"/>
          <w:sz w:val="24"/>
          <w:szCs w:val="24"/>
          <w:lang w:val="en-AU"/>
        </w:rPr>
        <w:t xml:space="preserve"> and / or USADA site supplement</w:t>
      </w:r>
      <w:r w:rsidR="002A76A8" w:rsidRPr="001D628C">
        <w:rPr>
          <w:rStyle w:val="Collegamentoipertestuale"/>
          <w:rFonts w:asciiTheme="majorHAnsi" w:hAnsiTheme="majorHAnsi" w:cstheme="majorHAnsi"/>
          <w:color w:val="000000" w:themeColor="text1"/>
          <w:sz w:val="24"/>
          <w:szCs w:val="24"/>
          <w:lang w:val="en-AU"/>
        </w:rPr>
        <w:t>411</w:t>
      </w:r>
      <w:r w:rsidR="00B433EB" w:rsidRPr="001D628C">
        <w:rPr>
          <w:rStyle w:val="Collegamentoipertestuale"/>
          <w:rFonts w:asciiTheme="majorHAnsi" w:hAnsiTheme="majorHAnsi" w:cstheme="majorHAnsi"/>
          <w:color w:val="000000" w:themeColor="text1"/>
          <w:sz w:val="24"/>
          <w:szCs w:val="24"/>
          <w:lang w:val="en-AU"/>
        </w:rPr>
        <w:t xml:space="preserve">. </w:t>
      </w:r>
      <w:r w:rsidR="002A76A8" w:rsidRPr="001D628C">
        <w:rPr>
          <w:rFonts w:asciiTheme="majorHAnsi" w:hAnsiTheme="majorHAnsi" w:cstheme="majorHAnsi"/>
          <w:color w:val="000000" w:themeColor="text1"/>
          <w:sz w:val="24"/>
          <w:szCs w:val="24"/>
          <w:lang w:val="en-AU"/>
        </w:rPr>
        <w:t>You need to create an account to view supp</w:t>
      </w:r>
      <w:r w:rsidR="00C15A41" w:rsidRPr="001D628C">
        <w:rPr>
          <w:rFonts w:asciiTheme="majorHAnsi" w:hAnsiTheme="majorHAnsi" w:cstheme="majorHAnsi"/>
          <w:color w:val="000000" w:themeColor="text1"/>
          <w:sz w:val="24"/>
          <w:szCs w:val="24"/>
          <w:lang w:val="en-AU"/>
        </w:rPr>
        <w:t>lement</w:t>
      </w:r>
      <w:r w:rsidR="00175962" w:rsidRPr="001D628C">
        <w:rPr>
          <w:rFonts w:asciiTheme="majorHAnsi" w:hAnsiTheme="majorHAnsi" w:cstheme="majorHAnsi"/>
          <w:color w:val="000000" w:themeColor="text1"/>
          <w:sz w:val="24"/>
          <w:szCs w:val="24"/>
          <w:lang w:val="en-AU"/>
        </w:rPr>
        <w:t xml:space="preserve"> </w:t>
      </w:r>
      <w:r w:rsidR="002A76A8" w:rsidRPr="001D628C">
        <w:rPr>
          <w:rFonts w:asciiTheme="majorHAnsi" w:hAnsiTheme="majorHAnsi" w:cstheme="majorHAnsi"/>
          <w:color w:val="000000" w:themeColor="text1"/>
          <w:sz w:val="24"/>
          <w:szCs w:val="24"/>
          <w:lang w:val="en-AU"/>
        </w:rPr>
        <w:t>411 but this is easy and free</w:t>
      </w:r>
      <w:r w:rsidR="00553FBF" w:rsidRPr="001D628C">
        <w:rPr>
          <w:rFonts w:asciiTheme="majorHAnsi" w:hAnsiTheme="majorHAnsi" w:cstheme="majorHAnsi"/>
          <w:color w:val="000000" w:themeColor="text1"/>
          <w:sz w:val="24"/>
          <w:szCs w:val="24"/>
          <w:lang w:val="en-AU"/>
        </w:rPr>
        <w:t xml:space="preserve"> </w:t>
      </w:r>
    </w:p>
    <w:p w14:paraId="081DCCFA" w14:textId="77777777" w:rsidR="0084421E" w:rsidRPr="001D628C" w:rsidRDefault="0084421E" w:rsidP="0084421E">
      <w:pPr>
        <w:tabs>
          <w:tab w:val="left" w:pos="3497"/>
          <w:tab w:val="left" w:pos="5103"/>
        </w:tabs>
        <w:jc w:val="both"/>
        <w:rPr>
          <w:rFonts w:asciiTheme="majorHAnsi" w:hAnsiTheme="majorHAnsi" w:cstheme="majorHAnsi"/>
          <w:color w:val="000000" w:themeColor="text1"/>
          <w:sz w:val="24"/>
          <w:szCs w:val="24"/>
          <w:lang w:val="en-AU"/>
        </w:rPr>
      </w:pPr>
    </w:p>
    <w:p w14:paraId="7A4D50EF" w14:textId="04FC45CA" w:rsidR="0084421E" w:rsidRPr="001D628C" w:rsidRDefault="0084421E" w:rsidP="0084421E">
      <w:pPr>
        <w:tabs>
          <w:tab w:val="left" w:pos="3497"/>
          <w:tab w:val="left" w:pos="5103"/>
        </w:tabs>
        <w:jc w:val="both"/>
        <w:rPr>
          <w:rFonts w:asciiTheme="majorHAnsi" w:hAnsiTheme="majorHAnsi" w:cstheme="majorHAnsi"/>
          <w:b/>
          <w:bCs/>
          <w:color w:val="000000" w:themeColor="text1"/>
          <w:sz w:val="24"/>
          <w:szCs w:val="24"/>
          <w:lang w:val="en-AU"/>
        </w:rPr>
      </w:pPr>
      <w:r w:rsidRPr="001D628C">
        <w:rPr>
          <w:rFonts w:asciiTheme="majorHAnsi" w:hAnsiTheme="majorHAnsi" w:cstheme="majorHAnsi"/>
          <w:b/>
          <w:bCs/>
          <w:color w:val="000000" w:themeColor="text1"/>
          <w:sz w:val="24"/>
          <w:szCs w:val="24"/>
          <w:lang w:val="en-AU"/>
        </w:rPr>
        <w:t>Supplement Use – Athletes all levels</w:t>
      </w:r>
      <w:r w:rsidR="00A877F5" w:rsidRPr="001D628C">
        <w:rPr>
          <w:rFonts w:asciiTheme="majorHAnsi" w:hAnsiTheme="majorHAnsi" w:cstheme="majorHAnsi"/>
          <w:b/>
          <w:bCs/>
          <w:color w:val="000000" w:themeColor="text1"/>
          <w:sz w:val="24"/>
          <w:szCs w:val="24"/>
          <w:lang w:val="en-AU"/>
        </w:rPr>
        <w:t xml:space="preserve"> – What if I Test Positive?</w:t>
      </w:r>
    </w:p>
    <w:p w14:paraId="0326D0EC" w14:textId="35B9419E" w:rsidR="0084421E" w:rsidRPr="001D628C" w:rsidRDefault="0084421E" w:rsidP="0084421E">
      <w:pPr>
        <w:tabs>
          <w:tab w:val="left" w:pos="3497"/>
          <w:tab w:val="left" w:pos="5103"/>
        </w:tabs>
        <w:jc w:val="both"/>
        <w:rPr>
          <w:rFonts w:asciiTheme="majorHAnsi" w:hAnsiTheme="majorHAnsi" w:cstheme="majorHAnsi"/>
          <w:color w:val="000000" w:themeColor="text1"/>
          <w:sz w:val="24"/>
          <w:szCs w:val="24"/>
          <w:lang w:val="en-AU"/>
        </w:rPr>
      </w:pPr>
    </w:p>
    <w:p w14:paraId="03299706" w14:textId="77777777" w:rsidR="0084421E" w:rsidRPr="001D628C" w:rsidRDefault="0084421E" w:rsidP="0084421E">
      <w:pPr>
        <w:pStyle w:val="Paragrafoelenco"/>
        <w:numPr>
          <w:ilvl w:val="0"/>
          <w:numId w:val="4"/>
        </w:numPr>
        <w:tabs>
          <w:tab w:val="left" w:pos="3497"/>
          <w:tab w:val="left" w:pos="5103"/>
        </w:tabs>
        <w:jc w:val="both"/>
        <w:rPr>
          <w:rFonts w:asciiTheme="majorHAnsi" w:hAnsiTheme="majorHAnsi" w:cstheme="majorHAnsi"/>
          <w:color w:val="000000" w:themeColor="text1"/>
          <w:sz w:val="24"/>
          <w:szCs w:val="24"/>
          <w:lang w:val="en-AU"/>
        </w:rPr>
      </w:pPr>
      <w:r w:rsidRPr="001D628C">
        <w:rPr>
          <w:rFonts w:asciiTheme="majorHAnsi" w:hAnsiTheme="majorHAnsi" w:cstheme="majorHAnsi"/>
          <w:color w:val="000000" w:themeColor="text1"/>
          <w:sz w:val="24"/>
          <w:szCs w:val="24"/>
          <w:lang w:val="en-AU"/>
        </w:rPr>
        <w:t>If you are claiming the AAF was because of a contaminated supplement some points to consider</w:t>
      </w:r>
    </w:p>
    <w:p w14:paraId="6D9377E1" w14:textId="77777777" w:rsidR="0084421E" w:rsidRPr="001D628C" w:rsidRDefault="0084421E" w:rsidP="0084421E">
      <w:pPr>
        <w:pStyle w:val="Paragrafoelenco"/>
        <w:numPr>
          <w:ilvl w:val="1"/>
          <w:numId w:val="4"/>
        </w:numPr>
        <w:tabs>
          <w:tab w:val="left" w:pos="3497"/>
          <w:tab w:val="left" w:pos="5103"/>
        </w:tabs>
        <w:jc w:val="both"/>
        <w:rPr>
          <w:rFonts w:asciiTheme="majorHAnsi" w:hAnsiTheme="majorHAnsi" w:cstheme="majorHAnsi"/>
          <w:color w:val="000000" w:themeColor="text1"/>
          <w:sz w:val="24"/>
          <w:szCs w:val="24"/>
          <w:lang w:val="en-AU"/>
        </w:rPr>
      </w:pPr>
      <w:r w:rsidRPr="001D628C">
        <w:rPr>
          <w:rFonts w:asciiTheme="majorHAnsi" w:hAnsiTheme="majorHAnsi" w:cstheme="majorHAnsi"/>
          <w:color w:val="000000" w:themeColor="text1"/>
          <w:sz w:val="24"/>
          <w:szCs w:val="24"/>
          <w:lang w:val="en-AU"/>
        </w:rPr>
        <w:t>You should have recorded the supplement on the DCF</w:t>
      </w:r>
    </w:p>
    <w:p w14:paraId="4D6AD424" w14:textId="77777777" w:rsidR="0084421E" w:rsidRPr="001D628C" w:rsidRDefault="0084421E" w:rsidP="0084421E">
      <w:pPr>
        <w:pStyle w:val="Paragrafoelenco"/>
        <w:numPr>
          <w:ilvl w:val="1"/>
          <w:numId w:val="4"/>
        </w:numPr>
        <w:tabs>
          <w:tab w:val="left" w:pos="3497"/>
          <w:tab w:val="left" w:pos="5103"/>
        </w:tabs>
        <w:jc w:val="both"/>
        <w:rPr>
          <w:rFonts w:asciiTheme="majorHAnsi" w:hAnsiTheme="majorHAnsi" w:cstheme="majorHAnsi"/>
          <w:color w:val="000000" w:themeColor="text1"/>
          <w:sz w:val="24"/>
          <w:szCs w:val="24"/>
          <w:lang w:val="en-AU"/>
        </w:rPr>
      </w:pPr>
      <w:r w:rsidRPr="001D628C">
        <w:rPr>
          <w:rFonts w:asciiTheme="majorHAnsi" w:hAnsiTheme="majorHAnsi" w:cstheme="majorHAnsi"/>
          <w:color w:val="000000" w:themeColor="text1"/>
          <w:sz w:val="24"/>
          <w:szCs w:val="24"/>
          <w:lang w:val="en-AU"/>
        </w:rPr>
        <w:t>You should be able to provide the supplement</w:t>
      </w:r>
    </w:p>
    <w:p w14:paraId="16594086" w14:textId="77777777" w:rsidR="0084421E" w:rsidRPr="001D628C" w:rsidRDefault="0084421E" w:rsidP="0084421E">
      <w:pPr>
        <w:pStyle w:val="Paragrafoelenco"/>
        <w:numPr>
          <w:ilvl w:val="1"/>
          <w:numId w:val="4"/>
        </w:numPr>
        <w:tabs>
          <w:tab w:val="left" w:pos="3497"/>
          <w:tab w:val="left" w:pos="5103"/>
        </w:tabs>
        <w:jc w:val="both"/>
        <w:rPr>
          <w:rFonts w:asciiTheme="majorHAnsi" w:hAnsiTheme="majorHAnsi" w:cstheme="majorHAnsi"/>
          <w:color w:val="000000" w:themeColor="text1"/>
          <w:sz w:val="24"/>
          <w:szCs w:val="24"/>
          <w:lang w:val="en-AU"/>
        </w:rPr>
      </w:pPr>
      <w:r w:rsidRPr="001D628C">
        <w:rPr>
          <w:rFonts w:asciiTheme="majorHAnsi" w:hAnsiTheme="majorHAnsi" w:cstheme="majorHAnsi"/>
          <w:color w:val="000000" w:themeColor="text1"/>
          <w:sz w:val="24"/>
          <w:szCs w:val="24"/>
          <w:lang w:val="en-AU"/>
        </w:rPr>
        <w:t>You have to prove you weren’t using the supplement for performance enhancement</w:t>
      </w:r>
    </w:p>
    <w:p w14:paraId="790D072E" w14:textId="1AD80A88" w:rsidR="0084421E" w:rsidRPr="001D628C" w:rsidRDefault="0084421E" w:rsidP="0084421E">
      <w:pPr>
        <w:pStyle w:val="Paragrafoelenco"/>
        <w:numPr>
          <w:ilvl w:val="1"/>
          <w:numId w:val="4"/>
        </w:numPr>
        <w:tabs>
          <w:tab w:val="left" w:pos="3497"/>
          <w:tab w:val="left" w:pos="5103"/>
        </w:tabs>
        <w:jc w:val="both"/>
        <w:rPr>
          <w:rFonts w:asciiTheme="majorHAnsi" w:hAnsiTheme="majorHAnsi" w:cstheme="majorHAnsi"/>
          <w:color w:val="000000" w:themeColor="text1"/>
          <w:sz w:val="24"/>
          <w:szCs w:val="24"/>
          <w:lang w:val="en-AU"/>
        </w:rPr>
      </w:pPr>
      <w:r w:rsidRPr="001D628C">
        <w:rPr>
          <w:rFonts w:asciiTheme="majorHAnsi" w:hAnsiTheme="majorHAnsi" w:cstheme="majorHAnsi"/>
          <w:color w:val="000000" w:themeColor="text1"/>
          <w:sz w:val="24"/>
          <w:szCs w:val="24"/>
          <w:lang w:val="en-AU"/>
        </w:rPr>
        <w:t>You need to prove that you have researched the product for prohibited substances – 1 in 5 supplements contain prohibited substance often not declared on the label</w:t>
      </w:r>
    </w:p>
    <w:p w14:paraId="03D959E3" w14:textId="77777777" w:rsidR="0084421E" w:rsidRPr="001D628C" w:rsidRDefault="0084421E" w:rsidP="0084421E">
      <w:pPr>
        <w:pStyle w:val="Paragrafoelenco"/>
        <w:numPr>
          <w:ilvl w:val="1"/>
          <w:numId w:val="4"/>
        </w:numPr>
        <w:tabs>
          <w:tab w:val="left" w:pos="3497"/>
          <w:tab w:val="left" w:pos="5103"/>
        </w:tabs>
        <w:jc w:val="both"/>
        <w:rPr>
          <w:rFonts w:asciiTheme="majorHAnsi" w:hAnsiTheme="majorHAnsi" w:cstheme="majorHAnsi"/>
          <w:color w:val="000000" w:themeColor="text1"/>
          <w:sz w:val="24"/>
          <w:szCs w:val="24"/>
          <w:lang w:val="en-AU"/>
        </w:rPr>
      </w:pPr>
      <w:r w:rsidRPr="001D628C">
        <w:rPr>
          <w:rFonts w:asciiTheme="majorHAnsi" w:hAnsiTheme="majorHAnsi" w:cstheme="majorHAnsi"/>
          <w:color w:val="000000" w:themeColor="text1"/>
          <w:sz w:val="24"/>
          <w:szCs w:val="24"/>
          <w:lang w:val="en-AU"/>
        </w:rPr>
        <w:t>Researched the product on google or similar</w:t>
      </w:r>
    </w:p>
    <w:p w14:paraId="445A1BC7" w14:textId="4BB20BEE" w:rsidR="0084421E" w:rsidRPr="001D628C" w:rsidRDefault="0084421E" w:rsidP="0084421E">
      <w:pPr>
        <w:pStyle w:val="Paragrafoelenco"/>
        <w:numPr>
          <w:ilvl w:val="1"/>
          <w:numId w:val="4"/>
        </w:numPr>
        <w:tabs>
          <w:tab w:val="left" w:pos="3497"/>
          <w:tab w:val="left" w:pos="5103"/>
        </w:tabs>
        <w:jc w:val="both"/>
        <w:rPr>
          <w:rFonts w:asciiTheme="majorHAnsi" w:hAnsiTheme="majorHAnsi" w:cstheme="majorHAnsi"/>
          <w:color w:val="000000" w:themeColor="text1"/>
          <w:sz w:val="24"/>
          <w:szCs w:val="24"/>
          <w:lang w:val="en-AU"/>
        </w:rPr>
      </w:pPr>
      <w:r w:rsidRPr="001D628C">
        <w:rPr>
          <w:rFonts w:asciiTheme="majorHAnsi" w:hAnsiTheme="majorHAnsi" w:cstheme="majorHAnsi"/>
          <w:color w:val="000000" w:themeColor="text1"/>
          <w:sz w:val="24"/>
          <w:szCs w:val="24"/>
          <w:lang w:val="en-AU"/>
        </w:rPr>
        <w:t xml:space="preserve">Researched on webpages and apps provided for the purpose including independent “batch testing” companies. These companies </w:t>
      </w:r>
      <w:r w:rsidR="00A877F5" w:rsidRPr="001D628C">
        <w:rPr>
          <w:rFonts w:asciiTheme="majorHAnsi" w:hAnsiTheme="majorHAnsi" w:cstheme="majorHAnsi"/>
          <w:color w:val="000000" w:themeColor="text1"/>
          <w:sz w:val="24"/>
          <w:szCs w:val="24"/>
          <w:lang w:val="en-AU"/>
        </w:rPr>
        <w:t>ca</w:t>
      </w:r>
      <w:r w:rsidRPr="001D628C">
        <w:rPr>
          <w:rFonts w:asciiTheme="majorHAnsi" w:hAnsiTheme="majorHAnsi" w:cstheme="majorHAnsi"/>
          <w:color w:val="000000" w:themeColor="text1"/>
          <w:sz w:val="24"/>
          <w:szCs w:val="24"/>
          <w:lang w:val="en-AU"/>
        </w:rPr>
        <w:t>n’t give a guarantee that the product is free from prohibited substances but the risk is very much reduced. Some examples are</w:t>
      </w:r>
      <w:r w:rsidR="00A877F5" w:rsidRPr="001D628C">
        <w:rPr>
          <w:rFonts w:asciiTheme="majorHAnsi" w:hAnsiTheme="majorHAnsi" w:cstheme="majorHAnsi"/>
          <w:color w:val="000000" w:themeColor="text1"/>
          <w:sz w:val="24"/>
          <w:szCs w:val="24"/>
          <w:lang w:val="en-AU"/>
        </w:rPr>
        <w:t xml:space="preserve"> of </w:t>
      </w:r>
      <w:proofErr w:type="gramStart"/>
      <w:r w:rsidR="00A877F5" w:rsidRPr="001D628C">
        <w:rPr>
          <w:rFonts w:asciiTheme="majorHAnsi" w:hAnsiTheme="majorHAnsi" w:cstheme="majorHAnsi"/>
          <w:color w:val="000000" w:themeColor="text1"/>
          <w:sz w:val="24"/>
          <w:szCs w:val="24"/>
          <w:lang w:val="en-AU"/>
        </w:rPr>
        <w:t>third party</w:t>
      </w:r>
      <w:proofErr w:type="gramEnd"/>
      <w:r w:rsidR="00A877F5" w:rsidRPr="001D628C">
        <w:rPr>
          <w:rFonts w:asciiTheme="majorHAnsi" w:hAnsiTheme="majorHAnsi" w:cstheme="majorHAnsi"/>
          <w:color w:val="000000" w:themeColor="text1"/>
          <w:sz w:val="24"/>
          <w:szCs w:val="24"/>
          <w:lang w:val="en-AU"/>
        </w:rPr>
        <w:t xml:space="preserve"> analysis companies are – click the link to access the site</w:t>
      </w:r>
    </w:p>
    <w:p w14:paraId="4FE8719E" w14:textId="77777777" w:rsidR="0084421E" w:rsidRPr="001D628C" w:rsidRDefault="00ED1F72" w:rsidP="0084421E">
      <w:pPr>
        <w:pStyle w:val="Paragrafoelenco"/>
        <w:numPr>
          <w:ilvl w:val="2"/>
          <w:numId w:val="4"/>
        </w:numPr>
        <w:tabs>
          <w:tab w:val="left" w:pos="3497"/>
          <w:tab w:val="left" w:pos="5103"/>
        </w:tabs>
        <w:jc w:val="both"/>
        <w:rPr>
          <w:rFonts w:asciiTheme="majorHAnsi" w:hAnsiTheme="majorHAnsi" w:cstheme="majorHAnsi"/>
          <w:color w:val="000000" w:themeColor="text1"/>
          <w:sz w:val="24"/>
          <w:szCs w:val="24"/>
          <w:lang w:val="en-AU"/>
        </w:rPr>
      </w:pPr>
      <w:hyperlink r:id="rId9" w:history="1">
        <w:r w:rsidR="0084421E" w:rsidRPr="001D628C">
          <w:rPr>
            <w:rStyle w:val="Collegamentoipertestuale"/>
            <w:rFonts w:asciiTheme="majorHAnsi" w:hAnsiTheme="majorHAnsi" w:cstheme="majorHAnsi"/>
            <w:color w:val="000000" w:themeColor="text1"/>
            <w:sz w:val="24"/>
            <w:szCs w:val="24"/>
            <w:lang w:val="en-AU"/>
          </w:rPr>
          <w:t>NSF International Certified for Sport</w:t>
        </w:r>
      </w:hyperlink>
    </w:p>
    <w:p w14:paraId="235B8973" w14:textId="77777777" w:rsidR="0084421E" w:rsidRPr="001D628C" w:rsidRDefault="00ED1F72" w:rsidP="0084421E">
      <w:pPr>
        <w:pStyle w:val="Paragrafoelenco"/>
        <w:numPr>
          <w:ilvl w:val="2"/>
          <w:numId w:val="4"/>
        </w:numPr>
        <w:tabs>
          <w:tab w:val="left" w:pos="3497"/>
          <w:tab w:val="left" w:pos="5103"/>
        </w:tabs>
        <w:jc w:val="both"/>
        <w:rPr>
          <w:rFonts w:asciiTheme="majorHAnsi" w:hAnsiTheme="majorHAnsi" w:cstheme="majorHAnsi"/>
          <w:color w:val="000000" w:themeColor="text1"/>
          <w:sz w:val="24"/>
          <w:szCs w:val="24"/>
          <w:lang w:val="en-AU"/>
        </w:rPr>
      </w:pPr>
      <w:hyperlink r:id="rId10" w:history="1">
        <w:r w:rsidR="0084421E" w:rsidRPr="001D628C">
          <w:rPr>
            <w:rStyle w:val="Collegamentoipertestuale"/>
            <w:rFonts w:asciiTheme="majorHAnsi" w:hAnsiTheme="majorHAnsi" w:cstheme="majorHAnsi"/>
            <w:color w:val="000000" w:themeColor="text1"/>
            <w:sz w:val="24"/>
            <w:szCs w:val="24"/>
            <w:lang w:val="en-AU"/>
          </w:rPr>
          <w:t>HASTA supplement checking</w:t>
        </w:r>
      </w:hyperlink>
    </w:p>
    <w:p w14:paraId="09B4CC75" w14:textId="77777777" w:rsidR="0084421E" w:rsidRPr="001D628C" w:rsidRDefault="00ED1F72" w:rsidP="0084421E">
      <w:pPr>
        <w:pStyle w:val="Paragrafoelenco"/>
        <w:numPr>
          <w:ilvl w:val="2"/>
          <w:numId w:val="4"/>
        </w:numPr>
        <w:tabs>
          <w:tab w:val="left" w:pos="3497"/>
          <w:tab w:val="left" w:pos="5103"/>
        </w:tabs>
        <w:jc w:val="both"/>
        <w:rPr>
          <w:rFonts w:asciiTheme="majorHAnsi" w:hAnsiTheme="majorHAnsi" w:cstheme="majorHAnsi"/>
          <w:color w:val="000000" w:themeColor="text1"/>
          <w:sz w:val="24"/>
          <w:szCs w:val="24"/>
          <w:lang w:val="en-AU"/>
        </w:rPr>
      </w:pPr>
      <w:hyperlink r:id="rId11" w:history="1">
        <w:r w:rsidR="0084421E" w:rsidRPr="001D628C">
          <w:rPr>
            <w:rStyle w:val="Collegamentoipertestuale"/>
            <w:rFonts w:asciiTheme="majorHAnsi" w:hAnsiTheme="majorHAnsi" w:cstheme="majorHAnsi"/>
            <w:color w:val="000000" w:themeColor="text1"/>
            <w:sz w:val="24"/>
            <w:szCs w:val="24"/>
            <w:lang w:val="en-AU"/>
          </w:rPr>
          <w:t>Informed Sport</w:t>
        </w:r>
      </w:hyperlink>
    </w:p>
    <w:p w14:paraId="78146983" w14:textId="05571423" w:rsidR="0084421E" w:rsidRPr="001D628C" w:rsidRDefault="0084421E" w:rsidP="0084421E">
      <w:pPr>
        <w:pStyle w:val="Paragrafoelenco"/>
        <w:numPr>
          <w:ilvl w:val="1"/>
          <w:numId w:val="4"/>
        </w:numPr>
        <w:tabs>
          <w:tab w:val="left" w:pos="3497"/>
          <w:tab w:val="left" w:pos="5103"/>
        </w:tabs>
        <w:jc w:val="both"/>
        <w:rPr>
          <w:rFonts w:asciiTheme="majorHAnsi" w:hAnsiTheme="majorHAnsi" w:cstheme="majorHAnsi"/>
          <w:color w:val="000000" w:themeColor="text1"/>
          <w:sz w:val="24"/>
          <w:szCs w:val="24"/>
          <w:lang w:val="en-AU"/>
        </w:rPr>
      </w:pPr>
      <w:r w:rsidRPr="001D628C">
        <w:rPr>
          <w:rFonts w:asciiTheme="majorHAnsi" w:hAnsiTheme="majorHAnsi" w:cstheme="majorHAnsi"/>
          <w:color w:val="000000" w:themeColor="text1"/>
          <w:sz w:val="24"/>
          <w:szCs w:val="24"/>
          <w:lang w:val="en-AU"/>
        </w:rPr>
        <w:t xml:space="preserve">Some more useful </w:t>
      </w:r>
      <w:r w:rsidR="00A877F5" w:rsidRPr="001D628C">
        <w:rPr>
          <w:rFonts w:asciiTheme="majorHAnsi" w:hAnsiTheme="majorHAnsi" w:cstheme="majorHAnsi"/>
          <w:color w:val="000000" w:themeColor="text1"/>
          <w:sz w:val="24"/>
          <w:szCs w:val="24"/>
          <w:lang w:val="en-AU"/>
        </w:rPr>
        <w:t xml:space="preserve">sources of </w:t>
      </w:r>
      <w:r w:rsidRPr="001D628C">
        <w:rPr>
          <w:rFonts w:asciiTheme="majorHAnsi" w:hAnsiTheme="majorHAnsi" w:cstheme="majorHAnsi"/>
          <w:color w:val="000000" w:themeColor="text1"/>
          <w:sz w:val="24"/>
          <w:szCs w:val="24"/>
          <w:lang w:val="en-AU"/>
        </w:rPr>
        <w:t>information</w:t>
      </w:r>
    </w:p>
    <w:p w14:paraId="4220AB98" w14:textId="77777777" w:rsidR="0084421E" w:rsidRPr="001D628C" w:rsidRDefault="00ED1F72" w:rsidP="0084421E">
      <w:pPr>
        <w:pStyle w:val="Paragrafoelenco"/>
        <w:numPr>
          <w:ilvl w:val="2"/>
          <w:numId w:val="4"/>
        </w:numPr>
        <w:tabs>
          <w:tab w:val="left" w:pos="3497"/>
          <w:tab w:val="left" w:pos="5103"/>
        </w:tabs>
        <w:jc w:val="both"/>
        <w:rPr>
          <w:rFonts w:asciiTheme="majorHAnsi" w:hAnsiTheme="majorHAnsi" w:cstheme="majorHAnsi"/>
          <w:color w:val="000000" w:themeColor="text1"/>
          <w:sz w:val="24"/>
          <w:szCs w:val="24"/>
          <w:lang w:val="en-AU"/>
        </w:rPr>
      </w:pPr>
      <w:hyperlink r:id="rId12" w:history="1">
        <w:r w:rsidR="0084421E" w:rsidRPr="001D628C">
          <w:rPr>
            <w:rStyle w:val="Collegamentoipertestuale"/>
            <w:rFonts w:asciiTheme="majorHAnsi" w:hAnsiTheme="majorHAnsi" w:cstheme="majorHAnsi"/>
            <w:color w:val="000000" w:themeColor="text1"/>
            <w:sz w:val="24"/>
            <w:szCs w:val="24"/>
            <w:lang w:val="en-AU"/>
          </w:rPr>
          <w:t>USADA supplement guide</w:t>
        </w:r>
      </w:hyperlink>
    </w:p>
    <w:p w14:paraId="7A63BA5C" w14:textId="77777777" w:rsidR="0084421E" w:rsidRPr="001D628C" w:rsidRDefault="00ED1F72" w:rsidP="0084421E">
      <w:pPr>
        <w:pStyle w:val="Paragrafoelenco"/>
        <w:numPr>
          <w:ilvl w:val="2"/>
          <w:numId w:val="4"/>
        </w:numPr>
        <w:tabs>
          <w:tab w:val="left" w:pos="3497"/>
          <w:tab w:val="left" w:pos="5103"/>
        </w:tabs>
        <w:jc w:val="both"/>
        <w:rPr>
          <w:rFonts w:asciiTheme="majorHAnsi" w:hAnsiTheme="majorHAnsi" w:cstheme="majorHAnsi"/>
          <w:color w:val="000000" w:themeColor="text1"/>
          <w:sz w:val="24"/>
          <w:szCs w:val="24"/>
          <w:lang w:val="en-AU"/>
        </w:rPr>
      </w:pPr>
      <w:hyperlink r:id="rId13" w:history="1">
        <w:r w:rsidR="0084421E" w:rsidRPr="001D628C">
          <w:rPr>
            <w:rStyle w:val="Collegamentoipertestuale"/>
            <w:rFonts w:asciiTheme="majorHAnsi" w:hAnsiTheme="majorHAnsi" w:cstheme="majorHAnsi"/>
            <w:color w:val="000000" w:themeColor="text1"/>
            <w:sz w:val="24"/>
            <w:szCs w:val="24"/>
            <w:lang w:val="en-AU"/>
          </w:rPr>
          <w:t>Sport Integrity Australia – Supplements in Sport</w:t>
        </w:r>
      </w:hyperlink>
    </w:p>
    <w:p w14:paraId="5EF15AF3" w14:textId="77777777" w:rsidR="0084421E" w:rsidRPr="001D628C" w:rsidRDefault="0084421E" w:rsidP="0084421E">
      <w:pPr>
        <w:pStyle w:val="Paragrafoelenco"/>
        <w:numPr>
          <w:ilvl w:val="2"/>
          <w:numId w:val="4"/>
        </w:numPr>
        <w:tabs>
          <w:tab w:val="left" w:pos="3497"/>
          <w:tab w:val="left" w:pos="5103"/>
        </w:tabs>
        <w:jc w:val="both"/>
        <w:rPr>
          <w:rFonts w:asciiTheme="majorHAnsi" w:hAnsiTheme="majorHAnsi" w:cstheme="majorHAnsi"/>
          <w:color w:val="000000" w:themeColor="text1"/>
          <w:sz w:val="24"/>
          <w:szCs w:val="24"/>
          <w:lang w:val="en-AU"/>
        </w:rPr>
      </w:pPr>
      <w:r w:rsidRPr="001D628C">
        <w:rPr>
          <w:rFonts w:asciiTheme="majorHAnsi" w:hAnsiTheme="majorHAnsi" w:cstheme="majorHAnsi"/>
          <w:color w:val="000000" w:themeColor="text1"/>
          <w:sz w:val="24"/>
          <w:szCs w:val="24"/>
          <w:lang w:val="en-AU"/>
        </w:rPr>
        <w:t>Sport Integrity Australia Clean Sport Mobile app from apple stores or google play</w:t>
      </w:r>
    </w:p>
    <w:p w14:paraId="6C3AFC1C" w14:textId="152D27A0" w:rsidR="0084421E" w:rsidRPr="001D628C" w:rsidRDefault="0084421E" w:rsidP="0084421E">
      <w:pPr>
        <w:pStyle w:val="Paragrafoelenco"/>
        <w:numPr>
          <w:ilvl w:val="2"/>
          <w:numId w:val="4"/>
        </w:numPr>
        <w:tabs>
          <w:tab w:val="left" w:pos="3497"/>
          <w:tab w:val="left" w:pos="5103"/>
        </w:tabs>
        <w:jc w:val="both"/>
        <w:rPr>
          <w:rFonts w:asciiTheme="majorHAnsi" w:hAnsiTheme="majorHAnsi" w:cstheme="majorHAnsi"/>
          <w:color w:val="000000" w:themeColor="text1"/>
          <w:sz w:val="24"/>
          <w:szCs w:val="24"/>
          <w:lang w:val="en-AU"/>
        </w:rPr>
      </w:pPr>
      <w:proofErr w:type="spellStart"/>
      <w:r w:rsidRPr="001D628C">
        <w:rPr>
          <w:rFonts w:asciiTheme="majorHAnsi" w:hAnsiTheme="majorHAnsi" w:cstheme="majorHAnsi"/>
          <w:color w:val="000000" w:themeColor="text1"/>
          <w:sz w:val="24"/>
          <w:szCs w:val="24"/>
          <w:lang w:val="en-AU"/>
        </w:rPr>
        <w:t>Globaldro</w:t>
      </w:r>
      <w:proofErr w:type="spellEnd"/>
      <w:r w:rsidRPr="001D628C">
        <w:rPr>
          <w:rFonts w:asciiTheme="majorHAnsi" w:hAnsiTheme="majorHAnsi" w:cstheme="majorHAnsi"/>
          <w:color w:val="000000" w:themeColor="text1"/>
          <w:sz w:val="24"/>
          <w:szCs w:val="24"/>
          <w:lang w:val="en-AU"/>
        </w:rPr>
        <w:t xml:space="preserve"> does not contain advice re supplements or naturopathic product</w:t>
      </w:r>
    </w:p>
    <w:p w14:paraId="23F550E5" w14:textId="77777777" w:rsidR="0084421E" w:rsidRPr="001D628C" w:rsidRDefault="0084421E" w:rsidP="0084421E">
      <w:pPr>
        <w:pStyle w:val="Paragrafoelenco"/>
        <w:tabs>
          <w:tab w:val="left" w:pos="3497"/>
          <w:tab w:val="left" w:pos="5103"/>
        </w:tabs>
        <w:ind w:left="2160"/>
        <w:jc w:val="both"/>
        <w:rPr>
          <w:rFonts w:asciiTheme="majorHAnsi" w:hAnsiTheme="majorHAnsi" w:cstheme="majorHAnsi"/>
          <w:color w:val="000000" w:themeColor="text1"/>
          <w:sz w:val="24"/>
          <w:szCs w:val="24"/>
          <w:lang w:val="en-AU"/>
        </w:rPr>
      </w:pPr>
    </w:p>
    <w:p w14:paraId="2DE6A43A" w14:textId="638A011C" w:rsidR="0084421E" w:rsidRPr="001D628C" w:rsidRDefault="0084421E" w:rsidP="0084421E">
      <w:pPr>
        <w:pStyle w:val="Paragrafoelenco"/>
        <w:numPr>
          <w:ilvl w:val="0"/>
          <w:numId w:val="4"/>
        </w:numPr>
        <w:tabs>
          <w:tab w:val="left" w:pos="3497"/>
          <w:tab w:val="left" w:pos="5103"/>
        </w:tabs>
        <w:jc w:val="both"/>
        <w:rPr>
          <w:rFonts w:asciiTheme="majorHAnsi" w:hAnsiTheme="majorHAnsi" w:cstheme="majorHAnsi"/>
          <w:color w:val="000000" w:themeColor="text1"/>
          <w:sz w:val="24"/>
          <w:szCs w:val="24"/>
          <w:lang w:val="en-AU"/>
        </w:rPr>
      </w:pPr>
      <w:r w:rsidRPr="001D628C">
        <w:rPr>
          <w:rFonts w:asciiTheme="majorHAnsi" w:hAnsiTheme="majorHAnsi" w:cstheme="majorHAnsi"/>
          <w:color w:val="000000" w:themeColor="text1"/>
          <w:sz w:val="24"/>
          <w:szCs w:val="24"/>
          <w:lang w:val="en-AU"/>
        </w:rPr>
        <w:t>As detection of very small amounts of prohibited substances is now possible WADA is working to provide threshold levels for substances likely to be contaminants and in quantities unlikely to enhance sporting performance</w:t>
      </w:r>
    </w:p>
    <w:p w14:paraId="043707D6" w14:textId="519D6C32" w:rsidR="0084421E" w:rsidRPr="001D628C" w:rsidRDefault="0084421E" w:rsidP="0084421E">
      <w:pPr>
        <w:pStyle w:val="Paragrafoelenco"/>
        <w:numPr>
          <w:ilvl w:val="0"/>
          <w:numId w:val="4"/>
        </w:numPr>
        <w:tabs>
          <w:tab w:val="left" w:pos="3497"/>
          <w:tab w:val="left" w:pos="5103"/>
        </w:tabs>
        <w:jc w:val="both"/>
        <w:rPr>
          <w:rFonts w:asciiTheme="majorHAnsi" w:hAnsiTheme="majorHAnsi" w:cstheme="majorHAnsi"/>
          <w:color w:val="000000" w:themeColor="text1"/>
          <w:sz w:val="24"/>
          <w:szCs w:val="24"/>
          <w:lang w:val="en-AU"/>
        </w:rPr>
      </w:pPr>
      <w:r w:rsidRPr="001D628C">
        <w:rPr>
          <w:rFonts w:asciiTheme="majorHAnsi" w:hAnsiTheme="majorHAnsi" w:cstheme="majorHAnsi"/>
          <w:color w:val="000000" w:themeColor="text1"/>
          <w:sz w:val="24"/>
          <w:szCs w:val="24"/>
          <w:lang w:val="en-AU"/>
        </w:rPr>
        <w:t xml:space="preserve">World Skate best advice is don’t use </w:t>
      </w:r>
      <w:r w:rsidR="00A877F5" w:rsidRPr="001D628C">
        <w:rPr>
          <w:rFonts w:asciiTheme="majorHAnsi" w:hAnsiTheme="majorHAnsi" w:cstheme="majorHAnsi"/>
          <w:color w:val="000000" w:themeColor="text1"/>
          <w:sz w:val="24"/>
          <w:szCs w:val="24"/>
          <w:lang w:val="en-AU"/>
        </w:rPr>
        <w:t xml:space="preserve">any supplements especially if they are </w:t>
      </w:r>
      <w:r w:rsidRPr="001D628C">
        <w:rPr>
          <w:rFonts w:asciiTheme="majorHAnsi" w:hAnsiTheme="majorHAnsi" w:cstheme="majorHAnsi"/>
          <w:color w:val="000000" w:themeColor="text1"/>
          <w:sz w:val="24"/>
          <w:szCs w:val="24"/>
          <w:lang w:val="en-AU"/>
        </w:rPr>
        <w:t>unregulated supplements”.</w:t>
      </w:r>
    </w:p>
    <w:p w14:paraId="4E344A26" w14:textId="77777777" w:rsidR="0084421E" w:rsidRPr="001D628C" w:rsidRDefault="0084421E" w:rsidP="0084421E">
      <w:pPr>
        <w:tabs>
          <w:tab w:val="left" w:pos="3497"/>
          <w:tab w:val="left" w:pos="5103"/>
        </w:tabs>
        <w:jc w:val="both"/>
        <w:rPr>
          <w:rFonts w:asciiTheme="majorHAnsi" w:hAnsiTheme="majorHAnsi" w:cstheme="majorHAnsi"/>
          <w:b/>
          <w:bCs/>
          <w:color w:val="000000" w:themeColor="text1"/>
          <w:sz w:val="24"/>
          <w:szCs w:val="24"/>
          <w:lang w:val="en-AU"/>
        </w:rPr>
      </w:pPr>
    </w:p>
    <w:p w14:paraId="470D707E" w14:textId="77777777" w:rsidR="0084421E" w:rsidRPr="001D628C" w:rsidRDefault="0084421E" w:rsidP="0084421E">
      <w:pPr>
        <w:tabs>
          <w:tab w:val="left" w:pos="3497"/>
          <w:tab w:val="left" w:pos="5103"/>
        </w:tabs>
        <w:jc w:val="both"/>
        <w:rPr>
          <w:rFonts w:asciiTheme="majorHAnsi" w:hAnsiTheme="majorHAnsi" w:cstheme="majorHAnsi"/>
          <w:b/>
          <w:bCs/>
          <w:color w:val="000000" w:themeColor="text1"/>
          <w:sz w:val="24"/>
          <w:szCs w:val="24"/>
          <w:lang w:val="en-AU"/>
        </w:rPr>
      </w:pPr>
      <w:r w:rsidRPr="001D628C">
        <w:rPr>
          <w:rFonts w:asciiTheme="majorHAnsi" w:hAnsiTheme="majorHAnsi" w:cstheme="majorHAnsi"/>
          <w:b/>
          <w:bCs/>
          <w:color w:val="000000" w:themeColor="text1"/>
          <w:sz w:val="24"/>
          <w:szCs w:val="24"/>
          <w:lang w:val="en-AU"/>
        </w:rPr>
        <w:t>Food Contamination – Clenbuterol</w:t>
      </w:r>
    </w:p>
    <w:p w14:paraId="69A15FB2" w14:textId="77777777" w:rsidR="0084421E" w:rsidRPr="001D628C" w:rsidRDefault="0084421E" w:rsidP="0084421E">
      <w:pPr>
        <w:pStyle w:val="Paragrafoelenco"/>
        <w:numPr>
          <w:ilvl w:val="0"/>
          <w:numId w:val="5"/>
        </w:numPr>
        <w:tabs>
          <w:tab w:val="left" w:pos="3497"/>
          <w:tab w:val="left" w:pos="5103"/>
        </w:tabs>
        <w:jc w:val="both"/>
        <w:rPr>
          <w:rFonts w:asciiTheme="majorHAnsi" w:hAnsiTheme="majorHAnsi" w:cstheme="majorHAnsi"/>
          <w:b/>
          <w:bCs/>
          <w:color w:val="000000" w:themeColor="text1"/>
          <w:sz w:val="24"/>
          <w:szCs w:val="24"/>
          <w:lang w:val="en-AU"/>
        </w:rPr>
      </w:pPr>
      <w:r w:rsidRPr="001D628C">
        <w:rPr>
          <w:rFonts w:asciiTheme="majorHAnsi" w:hAnsiTheme="majorHAnsi" w:cstheme="majorHAnsi"/>
          <w:color w:val="000000" w:themeColor="text1"/>
          <w:sz w:val="24"/>
          <w:szCs w:val="24"/>
          <w:lang w:val="en-AU"/>
        </w:rPr>
        <w:t>We are aware that clenbuterol is a contaminant of meat in some countries including</w:t>
      </w:r>
    </w:p>
    <w:p w14:paraId="6EE12C44" w14:textId="77777777" w:rsidR="0084421E" w:rsidRPr="001D628C" w:rsidRDefault="0084421E" w:rsidP="0084421E">
      <w:pPr>
        <w:pStyle w:val="Paragrafoelenco"/>
        <w:numPr>
          <w:ilvl w:val="1"/>
          <w:numId w:val="5"/>
        </w:numPr>
        <w:tabs>
          <w:tab w:val="left" w:pos="3497"/>
          <w:tab w:val="left" w:pos="5103"/>
        </w:tabs>
        <w:jc w:val="both"/>
        <w:rPr>
          <w:rFonts w:asciiTheme="majorHAnsi" w:hAnsiTheme="majorHAnsi" w:cstheme="majorHAnsi"/>
          <w:b/>
          <w:bCs/>
          <w:color w:val="000000" w:themeColor="text1"/>
          <w:sz w:val="24"/>
          <w:szCs w:val="24"/>
          <w:lang w:val="en-AU"/>
        </w:rPr>
      </w:pPr>
      <w:r w:rsidRPr="001D628C">
        <w:rPr>
          <w:rFonts w:asciiTheme="majorHAnsi" w:hAnsiTheme="majorHAnsi" w:cstheme="majorHAnsi"/>
          <w:color w:val="000000" w:themeColor="text1"/>
          <w:sz w:val="24"/>
          <w:szCs w:val="24"/>
          <w:lang w:val="en-AU"/>
        </w:rPr>
        <w:t>China, Mexico, Guatemala</w:t>
      </w:r>
    </w:p>
    <w:p w14:paraId="4F6C2F87" w14:textId="74FDB5EE" w:rsidR="0084421E" w:rsidRPr="001D628C" w:rsidRDefault="0084421E" w:rsidP="0084421E">
      <w:pPr>
        <w:pStyle w:val="Paragrafoelenco"/>
        <w:numPr>
          <w:ilvl w:val="0"/>
          <w:numId w:val="5"/>
        </w:numPr>
        <w:tabs>
          <w:tab w:val="left" w:pos="3497"/>
          <w:tab w:val="left" w:pos="5103"/>
        </w:tabs>
        <w:jc w:val="both"/>
        <w:rPr>
          <w:rFonts w:asciiTheme="majorHAnsi" w:hAnsiTheme="majorHAnsi" w:cstheme="majorHAnsi"/>
          <w:b/>
          <w:bCs/>
          <w:color w:val="000000" w:themeColor="text1"/>
          <w:sz w:val="24"/>
          <w:szCs w:val="24"/>
          <w:lang w:val="en-AU"/>
        </w:rPr>
      </w:pPr>
      <w:r w:rsidRPr="001D628C">
        <w:rPr>
          <w:rFonts w:asciiTheme="majorHAnsi" w:hAnsiTheme="majorHAnsi" w:cstheme="majorHAnsi"/>
          <w:color w:val="000000" w:themeColor="text1"/>
          <w:sz w:val="24"/>
          <w:szCs w:val="24"/>
          <w:lang w:val="en-AU"/>
        </w:rPr>
        <w:t xml:space="preserve">You have to be in one of these countries when </w:t>
      </w:r>
      <w:r w:rsidR="00B325EA" w:rsidRPr="001D628C">
        <w:rPr>
          <w:rFonts w:asciiTheme="majorHAnsi" w:hAnsiTheme="majorHAnsi" w:cstheme="majorHAnsi"/>
          <w:color w:val="000000" w:themeColor="text1"/>
          <w:sz w:val="24"/>
          <w:szCs w:val="24"/>
          <w:lang w:val="en-AU"/>
        </w:rPr>
        <w:t xml:space="preserve">or shortly before </w:t>
      </w:r>
      <w:r w:rsidRPr="001D628C">
        <w:rPr>
          <w:rFonts w:asciiTheme="majorHAnsi" w:hAnsiTheme="majorHAnsi" w:cstheme="majorHAnsi"/>
          <w:color w:val="000000" w:themeColor="text1"/>
          <w:sz w:val="24"/>
          <w:szCs w:val="24"/>
          <w:lang w:val="en-AU"/>
        </w:rPr>
        <w:t>the test was done</w:t>
      </w:r>
    </w:p>
    <w:p w14:paraId="04682D95" w14:textId="77777777" w:rsidR="0084421E" w:rsidRPr="001D628C" w:rsidRDefault="0084421E" w:rsidP="0084421E">
      <w:pPr>
        <w:pStyle w:val="Paragrafoelenco"/>
        <w:numPr>
          <w:ilvl w:val="0"/>
          <w:numId w:val="5"/>
        </w:numPr>
        <w:tabs>
          <w:tab w:val="left" w:pos="3497"/>
          <w:tab w:val="left" w:pos="5103"/>
        </w:tabs>
        <w:jc w:val="both"/>
        <w:rPr>
          <w:rFonts w:asciiTheme="majorHAnsi" w:hAnsiTheme="majorHAnsi" w:cstheme="majorHAnsi"/>
          <w:b/>
          <w:bCs/>
          <w:color w:val="000000" w:themeColor="text1"/>
          <w:sz w:val="24"/>
          <w:szCs w:val="24"/>
          <w:lang w:val="en-AU"/>
        </w:rPr>
      </w:pPr>
      <w:r w:rsidRPr="001D628C">
        <w:rPr>
          <w:rFonts w:asciiTheme="majorHAnsi" w:hAnsiTheme="majorHAnsi" w:cstheme="majorHAnsi"/>
          <w:color w:val="000000" w:themeColor="text1"/>
          <w:sz w:val="24"/>
          <w:szCs w:val="24"/>
          <w:lang w:val="en-AU"/>
        </w:rPr>
        <w:t>A food diary is helpful</w:t>
      </w:r>
    </w:p>
    <w:p w14:paraId="2BA950F2" w14:textId="3716A4CD" w:rsidR="0084421E" w:rsidRPr="001D628C" w:rsidRDefault="0084421E" w:rsidP="0084421E">
      <w:pPr>
        <w:pStyle w:val="Paragrafoelenco"/>
        <w:numPr>
          <w:ilvl w:val="0"/>
          <w:numId w:val="5"/>
        </w:numPr>
        <w:tabs>
          <w:tab w:val="left" w:pos="3497"/>
          <w:tab w:val="left" w:pos="5103"/>
        </w:tabs>
        <w:jc w:val="both"/>
        <w:rPr>
          <w:rFonts w:asciiTheme="majorHAnsi" w:hAnsiTheme="majorHAnsi" w:cstheme="majorHAnsi"/>
          <w:b/>
          <w:bCs/>
          <w:color w:val="000000" w:themeColor="text1"/>
          <w:sz w:val="24"/>
          <w:szCs w:val="24"/>
          <w:lang w:val="en-AU"/>
        </w:rPr>
      </w:pPr>
      <w:r w:rsidRPr="001D628C">
        <w:rPr>
          <w:rFonts w:asciiTheme="majorHAnsi" w:hAnsiTheme="majorHAnsi" w:cstheme="majorHAnsi"/>
          <w:color w:val="000000" w:themeColor="text1"/>
          <w:sz w:val="24"/>
          <w:szCs w:val="24"/>
          <w:lang w:val="en-AU"/>
        </w:rPr>
        <w:t xml:space="preserve">Recorded level has to be </w:t>
      </w:r>
      <w:r w:rsidR="00A877F5" w:rsidRPr="001D628C">
        <w:rPr>
          <w:rFonts w:asciiTheme="majorHAnsi" w:hAnsiTheme="majorHAnsi" w:cstheme="majorHAnsi"/>
          <w:color w:val="000000" w:themeColor="text1"/>
          <w:sz w:val="24"/>
          <w:szCs w:val="24"/>
          <w:lang w:val="en-AU"/>
        </w:rPr>
        <w:t xml:space="preserve">low and </w:t>
      </w:r>
      <w:r w:rsidRPr="001D628C">
        <w:rPr>
          <w:rFonts w:asciiTheme="majorHAnsi" w:hAnsiTheme="majorHAnsi" w:cstheme="majorHAnsi"/>
          <w:color w:val="000000" w:themeColor="text1"/>
          <w:sz w:val="24"/>
          <w:szCs w:val="24"/>
          <w:lang w:val="en-AU"/>
        </w:rPr>
        <w:t>compatible with food contamination</w:t>
      </w:r>
    </w:p>
    <w:p w14:paraId="19932703" w14:textId="77777777" w:rsidR="0084421E" w:rsidRPr="001D628C" w:rsidRDefault="0084421E" w:rsidP="0084421E">
      <w:pPr>
        <w:tabs>
          <w:tab w:val="left" w:pos="3497"/>
          <w:tab w:val="left" w:pos="5103"/>
        </w:tabs>
        <w:jc w:val="both"/>
        <w:rPr>
          <w:rFonts w:asciiTheme="majorHAnsi" w:hAnsiTheme="majorHAnsi" w:cstheme="majorHAnsi"/>
          <w:color w:val="000000" w:themeColor="text1"/>
          <w:sz w:val="24"/>
          <w:szCs w:val="24"/>
          <w:lang w:val="en-AU"/>
        </w:rPr>
      </w:pPr>
    </w:p>
    <w:p w14:paraId="4430A255" w14:textId="40598509" w:rsidR="00553FBF" w:rsidRPr="001D628C" w:rsidRDefault="0084421E" w:rsidP="0084421E">
      <w:pPr>
        <w:tabs>
          <w:tab w:val="left" w:pos="3497"/>
          <w:tab w:val="left" w:pos="5103"/>
        </w:tabs>
        <w:jc w:val="both"/>
        <w:rPr>
          <w:rFonts w:asciiTheme="majorHAnsi" w:hAnsiTheme="majorHAnsi" w:cstheme="majorHAnsi"/>
          <w:color w:val="000000" w:themeColor="text1"/>
          <w:sz w:val="24"/>
          <w:szCs w:val="24"/>
          <w:lang w:val="en-AU"/>
        </w:rPr>
      </w:pPr>
      <w:r w:rsidRPr="001D628C">
        <w:rPr>
          <w:rFonts w:asciiTheme="majorHAnsi" w:hAnsiTheme="majorHAnsi" w:cstheme="majorHAnsi"/>
          <w:color w:val="000000" w:themeColor="text1"/>
          <w:sz w:val="24"/>
          <w:szCs w:val="24"/>
          <w:lang w:val="en-AU"/>
        </w:rPr>
        <w:t>If the results management team is not satisfied with your explanation, after the investigation process, you will receive a letter of charge which will contain details of the test, offer of B sample analysis, possible sanctions, options to reduce sanctions and right to a fair hearing.</w:t>
      </w:r>
    </w:p>
    <w:p w14:paraId="5D87980C" w14:textId="77777777" w:rsidR="0069748D" w:rsidRPr="001D628C" w:rsidRDefault="0069748D" w:rsidP="0069748D">
      <w:pPr>
        <w:tabs>
          <w:tab w:val="left" w:pos="7705"/>
        </w:tabs>
        <w:jc w:val="both"/>
        <w:rPr>
          <w:rFonts w:asciiTheme="majorHAnsi" w:hAnsiTheme="majorHAnsi" w:cstheme="majorHAnsi"/>
          <w:color w:val="000000" w:themeColor="text1"/>
          <w:sz w:val="24"/>
          <w:szCs w:val="24"/>
          <w:lang w:val="en-AU"/>
        </w:rPr>
      </w:pPr>
    </w:p>
    <w:p w14:paraId="652D002A" w14:textId="2C6B4D47" w:rsidR="007C0904" w:rsidRPr="001D628C" w:rsidRDefault="0084421E" w:rsidP="0069748D">
      <w:pPr>
        <w:tabs>
          <w:tab w:val="left" w:pos="7705"/>
        </w:tabs>
        <w:jc w:val="both"/>
        <w:rPr>
          <w:rFonts w:asciiTheme="majorHAnsi" w:hAnsiTheme="majorHAnsi" w:cstheme="majorHAnsi"/>
          <w:color w:val="000000" w:themeColor="text1"/>
          <w:sz w:val="24"/>
          <w:szCs w:val="24"/>
          <w:lang w:val="en-AU"/>
        </w:rPr>
      </w:pPr>
      <w:r w:rsidRPr="001D628C">
        <w:rPr>
          <w:rFonts w:asciiTheme="majorHAnsi" w:hAnsiTheme="majorHAnsi" w:cstheme="majorHAnsi"/>
          <w:color w:val="000000" w:themeColor="text1"/>
          <w:sz w:val="24"/>
          <w:szCs w:val="24"/>
          <w:lang w:val="en-AU"/>
        </w:rPr>
        <w:t>Given that e</w:t>
      </w:r>
      <w:r w:rsidR="001530C7" w:rsidRPr="001D628C">
        <w:rPr>
          <w:rFonts w:asciiTheme="majorHAnsi" w:hAnsiTheme="majorHAnsi" w:cstheme="majorHAnsi"/>
          <w:color w:val="000000" w:themeColor="text1"/>
          <w:sz w:val="24"/>
          <w:szCs w:val="24"/>
          <w:lang w:val="en-AU"/>
        </w:rPr>
        <w:t>vidence is that at least 1 in 5 of supplements marked for sport contain a banned substance</w:t>
      </w:r>
      <w:r w:rsidR="00A877F5" w:rsidRPr="001D628C">
        <w:rPr>
          <w:rFonts w:asciiTheme="majorHAnsi" w:hAnsiTheme="majorHAnsi" w:cstheme="majorHAnsi"/>
          <w:color w:val="000000" w:themeColor="text1"/>
          <w:sz w:val="24"/>
          <w:szCs w:val="24"/>
          <w:lang w:val="en-AU"/>
        </w:rPr>
        <w:t xml:space="preserve"> really think “do I really need to take this product or is there a better way to improve performance?”</w:t>
      </w:r>
    </w:p>
    <w:p w14:paraId="039FC8AC" w14:textId="77777777" w:rsidR="0069748D" w:rsidRPr="001D628C" w:rsidRDefault="0069748D" w:rsidP="0069748D">
      <w:pPr>
        <w:tabs>
          <w:tab w:val="left" w:pos="7705"/>
        </w:tabs>
        <w:jc w:val="both"/>
        <w:rPr>
          <w:rFonts w:asciiTheme="majorHAnsi" w:hAnsiTheme="majorHAnsi" w:cstheme="majorHAnsi"/>
          <w:color w:val="000000" w:themeColor="text1"/>
          <w:sz w:val="24"/>
          <w:szCs w:val="24"/>
          <w:lang w:val="en-AU"/>
        </w:rPr>
      </w:pPr>
    </w:p>
    <w:p w14:paraId="23E22A34" w14:textId="0B603ED2" w:rsidR="0069748D" w:rsidRPr="001D628C" w:rsidRDefault="0069748D" w:rsidP="0069748D">
      <w:pPr>
        <w:tabs>
          <w:tab w:val="left" w:pos="7705"/>
        </w:tabs>
        <w:jc w:val="both"/>
        <w:rPr>
          <w:rFonts w:asciiTheme="majorHAnsi" w:hAnsiTheme="majorHAnsi" w:cstheme="majorHAnsi"/>
          <w:color w:val="000000" w:themeColor="text1"/>
          <w:sz w:val="24"/>
          <w:szCs w:val="24"/>
          <w:lang w:val="en-AU"/>
        </w:rPr>
      </w:pPr>
      <w:r w:rsidRPr="001D628C">
        <w:rPr>
          <w:rFonts w:asciiTheme="majorHAnsi" w:hAnsiTheme="majorHAnsi" w:cstheme="majorHAnsi"/>
          <w:color w:val="000000" w:themeColor="text1"/>
          <w:sz w:val="24"/>
          <w:szCs w:val="24"/>
          <w:lang w:val="en-AU"/>
        </w:rPr>
        <w:t>Under the WADA code and World Skate Anti</w:t>
      </w:r>
      <w:r w:rsidR="00A877F5" w:rsidRPr="001D628C">
        <w:rPr>
          <w:rFonts w:asciiTheme="majorHAnsi" w:hAnsiTheme="majorHAnsi" w:cstheme="majorHAnsi"/>
          <w:color w:val="000000" w:themeColor="text1"/>
          <w:sz w:val="24"/>
          <w:szCs w:val="24"/>
          <w:lang w:val="en-AU"/>
        </w:rPr>
        <w:t>-Dop</w:t>
      </w:r>
      <w:r w:rsidRPr="001D628C">
        <w:rPr>
          <w:rFonts w:asciiTheme="majorHAnsi" w:hAnsiTheme="majorHAnsi" w:cstheme="majorHAnsi"/>
          <w:color w:val="000000" w:themeColor="text1"/>
          <w:sz w:val="24"/>
          <w:szCs w:val="24"/>
          <w:lang w:val="en-AU"/>
        </w:rPr>
        <w:t>ing Rules</w:t>
      </w:r>
      <w:r w:rsidR="00A877F5" w:rsidRPr="001D628C">
        <w:rPr>
          <w:rFonts w:asciiTheme="majorHAnsi" w:hAnsiTheme="majorHAnsi" w:cstheme="majorHAnsi"/>
          <w:color w:val="000000" w:themeColor="text1"/>
          <w:sz w:val="24"/>
          <w:szCs w:val="24"/>
          <w:lang w:val="en-AU"/>
        </w:rPr>
        <w:t xml:space="preserve"> 2021</w:t>
      </w:r>
      <w:r w:rsidRPr="001D628C">
        <w:rPr>
          <w:rFonts w:asciiTheme="majorHAnsi" w:hAnsiTheme="majorHAnsi" w:cstheme="majorHAnsi"/>
          <w:color w:val="000000" w:themeColor="text1"/>
          <w:sz w:val="24"/>
          <w:szCs w:val="24"/>
          <w:lang w:val="en-AU"/>
        </w:rPr>
        <w:t xml:space="preserve">, the athlete takes full liability for substances found in his sample and the consequences are severe. </w:t>
      </w:r>
      <w:r w:rsidR="0088324B" w:rsidRPr="001D628C">
        <w:rPr>
          <w:rFonts w:asciiTheme="majorHAnsi" w:hAnsiTheme="majorHAnsi" w:cstheme="majorHAnsi"/>
          <w:color w:val="000000" w:themeColor="text1"/>
          <w:sz w:val="24"/>
          <w:szCs w:val="24"/>
          <w:lang w:val="en-AU"/>
        </w:rPr>
        <w:t>A sports ban or sanction which can be four (4) years means that the athlete cannot participate in any sport that is a signatory to the WADA code in any capacity until the ban expires.</w:t>
      </w:r>
    </w:p>
    <w:p w14:paraId="7F3F5FC9" w14:textId="77777777" w:rsidR="0088324B" w:rsidRPr="001D628C" w:rsidRDefault="0088324B" w:rsidP="0069748D">
      <w:pPr>
        <w:tabs>
          <w:tab w:val="left" w:pos="7705"/>
        </w:tabs>
        <w:jc w:val="both"/>
        <w:rPr>
          <w:rFonts w:asciiTheme="majorHAnsi" w:hAnsiTheme="majorHAnsi" w:cstheme="majorHAnsi"/>
          <w:color w:val="000000" w:themeColor="text1"/>
          <w:sz w:val="24"/>
          <w:szCs w:val="24"/>
          <w:lang w:val="en-AU"/>
        </w:rPr>
      </w:pPr>
    </w:p>
    <w:p w14:paraId="3D4AA239" w14:textId="45451104" w:rsidR="0088324B" w:rsidRPr="001D628C" w:rsidRDefault="0088324B" w:rsidP="0069748D">
      <w:pPr>
        <w:tabs>
          <w:tab w:val="left" w:pos="7705"/>
        </w:tabs>
        <w:jc w:val="both"/>
        <w:rPr>
          <w:rFonts w:asciiTheme="majorHAnsi" w:hAnsiTheme="majorHAnsi" w:cstheme="majorHAnsi"/>
          <w:color w:val="000000" w:themeColor="text1"/>
          <w:sz w:val="24"/>
          <w:szCs w:val="24"/>
          <w:lang w:val="en-AU"/>
        </w:rPr>
      </w:pPr>
      <w:r w:rsidRPr="001D628C">
        <w:rPr>
          <w:rFonts w:asciiTheme="majorHAnsi" w:hAnsiTheme="majorHAnsi" w:cstheme="majorHAnsi"/>
          <w:color w:val="000000" w:themeColor="text1"/>
          <w:sz w:val="24"/>
          <w:szCs w:val="24"/>
          <w:lang w:val="en-AU"/>
        </w:rPr>
        <w:t>World Skate advises all participants to think carefully before using supplements and examine other ways of enhancing sports performance such as modification to training programme, nutrition and life</w:t>
      </w:r>
      <w:r w:rsidR="00A877F5" w:rsidRPr="001D628C">
        <w:rPr>
          <w:rFonts w:asciiTheme="majorHAnsi" w:hAnsiTheme="majorHAnsi" w:cstheme="majorHAnsi"/>
          <w:color w:val="000000" w:themeColor="text1"/>
          <w:sz w:val="24"/>
          <w:szCs w:val="24"/>
          <w:lang w:val="en-AU"/>
        </w:rPr>
        <w:t>-</w:t>
      </w:r>
      <w:r w:rsidRPr="001D628C">
        <w:rPr>
          <w:rFonts w:asciiTheme="majorHAnsi" w:hAnsiTheme="majorHAnsi" w:cstheme="majorHAnsi"/>
          <w:color w:val="000000" w:themeColor="text1"/>
          <w:sz w:val="24"/>
          <w:szCs w:val="24"/>
          <w:lang w:val="en-AU"/>
        </w:rPr>
        <w:t>style generally.</w:t>
      </w:r>
    </w:p>
    <w:p w14:paraId="6154F74C" w14:textId="13A019DF" w:rsidR="0084421E" w:rsidRPr="001D628C" w:rsidRDefault="0084421E" w:rsidP="0069748D">
      <w:pPr>
        <w:tabs>
          <w:tab w:val="left" w:pos="7705"/>
        </w:tabs>
        <w:jc w:val="both"/>
        <w:rPr>
          <w:rFonts w:asciiTheme="majorHAnsi" w:hAnsiTheme="majorHAnsi" w:cstheme="majorHAnsi"/>
          <w:color w:val="000000" w:themeColor="text1"/>
          <w:sz w:val="24"/>
          <w:szCs w:val="24"/>
          <w:lang w:val="en-AU"/>
        </w:rPr>
      </w:pPr>
    </w:p>
    <w:p w14:paraId="000D2BC6" w14:textId="7B179B00" w:rsidR="0084421E" w:rsidRPr="001D628C" w:rsidRDefault="0084421E" w:rsidP="0069748D">
      <w:pPr>
        <w:tabs>
          <w:tab w:val="left" w:pos="7705"/>
        </w:tabs>
        <w:jc w:val="both"/>
        <w:rPr>
          <w:rFonts w:asciiTheme="majorHAnsi" w:hAnsiTheme="majorHAnsi" w:cstheme="majorHAnsi"/>
          <w:color w:val="000000" w:themeColor="text1"/>
          <w:sz w:val="24"/>
          <w:szCs w:val="24"/>
          <w:lang w:val="en-AU"/>
        </w:rPr>
      </w:pPr>
      <w:r w:rsidRPr="001D628C">
        <w:rPr>
          <w:rFonts w:asciiTheme="majorHAnsi" w:hAnsiTheme="majorHAnsi" w:cstheme="majorHAnsi"/>
          <w:color w:val="000000" w:themeColor="text1"/>
          <w:sz w:val="24"/>
          <w:szCs w:val="24"/>
          <w:lang w:val="en-AU"/>
        </w:rPr>
        <w:t xml:space="preserve">Attached is a web link to a </w:t>
      </w:r>
      <w:r w:rsidR="00B325EA" w:rsidRPr="001D628C">
        <w:rPr>
          <w:rFonts w:asciiTheme="majorHAnsi" w:hAnsiTheme="majorHAnsi" w:cstheme="majorHAnsi"/>
          <w:color w:val="000000" w:themeColor="text1"/>
          <w:sz w:val="24"/>
          <w:szCs w:val="24"/>
          <w:lang w:val="en-AU"/>
        </w:rPr>
        <w:t xml:space="preserve">video </w:t>
      </w:r>
      <w:r w:rsidRPr="001D628C">
        <w:rPr>
          <w:rFonts w:asciiTheme="majorHAnsi" w:hAnsiTheme="majorHAnsi" w:cstheme="majorHAnsi"/>
          <w:color w:val="000000" w:themeColor="text1"/>
          <w:sz w:val="24"/>
          <w:szCs w:val="24"/>
          <w:lang w:val="en-AU"/>
        </w:rPr>
        <w:t xml:space="preserve">interview with an Australia athlete who tested positive for </w:t>
      </w:r>
      <w:proofErr w:type="spellStart"/>
      <w:r w:rsidRPr="001D628C">
        <w:rPr>
          <w:rFonts w:asciiTheme="majorHAnsi" w:hAnsiTheme="majorHAnsi" w:cstheme="majorHAnsi"/>
          <w:color w:val="000000" w:themeColor="text1"/>
          <w:sz w:val="24"/>
          <w:szCs w:val="24"/>
          <w:lang w:val="en-AU"/>
        </w:rPr>
        <w:t>higenamine</w:t>
      </w:r>
      <w:proofErr w:type="spellEnd"/>
      <w:r w:rsidRPr="001D628C">
        <w:rPr>
          <w:rFonts w:asciiTheme="majorHAnsi" w:hAnsiTheme="majorHAnsi" w:cstheme="majorHAnsi"/>
          <w:color w:val="000000" w:themeColor="text1"/>
          <w:sz w:val="24"/>
          <w:szCs w:val="24"/>
          <w:lang w:val="en-AU"/>
        </w:rPr>
        <w:t xml:space="preserve"> </w:t>
      </w:r>
      <w:r w:rsidR="00B325EA" w:rsidRPr="001D628C">
        <w:rPr>
          <w:rFonts w:asciiTheme="majorHAnsi" w:hAnsiTheme="majorHAnsi" w:cstheme="majorHAnsi"/>
          <w:color w:val="000000" w:themeColor="text1"/>
          <w:sz w:val="24"/>
          <w:szCs w:val="24"/>
          <w:lang w:val="en-AU"/>
        </w:rPr>
        <w:t>included under a different name in a supplement she was taking</w:t>
      </w:r>
      <w:r w:rsidRPr="001D628C">
        <w:rPr>
          <w:rFonts w:asciiTheme="majorHAnsi" w:hAnsiTheme="majorHAnsi" w:cstheme="majorHAnsi"/>
          <w:color w:val="000000" w:themeColor="text1"/>
          <w:sz w:val="24"/>
          <w:szCs w:val="24"/>
          <w:lang w:val="en-AU"/>
        </w:rPr>
        <w:t>. It clearly demonstrate</w:t>
      </w:r>
      <w:r w:rsidR="00B325EA" w:rsidRPr="001D628C">
        <w:rPr>
          <w:rFonts w:asciiTheme="majorHAnsi" w:hAnsiTheme="majorHAnsi" w:cstheme="majorHAnsi"/>
          <w:color w:val="000000" w:themeColor="text1"/>
          <w:sz w:val="24"/>
          <w:szCs w:val="24"/>
          <w:lang w:val="en-AU"/>
        </w:rPr>
        <w:t>s</w:t>
      </w:r>
      <w:r w:rsidRPr="001D628C">
        <w:rPr>
          <w:rFonts w:asciiTheme="majorHAnsi" w:hAnsiTheme="majorHAnsi" w:cstheme="majorHAnsi"/>
          <w:color w:val="000000" w:themeColor="text1"/>
          <w:sz w:val="24"/>
          <w:szCs w:val="24"/>
          <w:lang w:val="en-AU"/>
        </w:rPr>
        <w:t xml:space="preserve"> </w:t>
      </w:r>
      <w:r w:rsidR="00A877F5" w:rsidRPr="001D628C">
        <w:rPr>
          <w:rFonts w:asciiTheme="majorHAnsi" w:hAnsiTheme="majorHAnsi" w:cstheme="majorHAnsi"/>
          <w:color w:val="000000" w:themeColor="text1"/>
          <w:sz w:val="24"/>
          <w:szCs w:val="24"/>
          <w:lang w:val="en-AU"/>
        </w:rPr>
        <w:t>the effect this experience has had on the athlete</w:t>
      </w:r>
    </w:p>
    <w:p w14:paraId="7D2D766A" w14:textId="5424C91A" w:rsidR="00A877F5" w:rsidRPr="001D628C" w:rsidRDefault="00A877F5" w:rsidP="0069748D">
      <w:pPr>
        <w:tabs>
          <w:tab w:val="left" w:pos="7705"/>
        </w:tabs>
        <w:jc w:val="both"/>
        <w:rPr>
          <w:rFonts w:asciiTheme="majorHAnsi" w:hAnsiTheme="majorHAnsi" w:cstheme="majorHAnsi"/>
          <w:color w:val="000000" w:themeColor="text1"/>
          <w:sz w:val="24"/>
          <w:szCs w:val="24"/>
          <w:lang w:val="en-AU"/>
        </w:rPr>
      </w:pPr>
    </w:p>
    <w:p w14:paraId="2243C962" w14:textId="1C0E3B81" w:rsidR="00A877F5" w:rsidRPr="001D628C" w:rsidRDefault="00A877F5" w:rsidP="0069748D">
      <w:pPr>
        <w:tabs>
          <w:tab w:val="left" w:pos="7705"/>
        </w:tabs>
        <w:jc w:val="both"/>
        <w:rPr>
          <w:rFonts w:asciiTheme="majorHAnsi" w:hAnsiTheme="majorHAnsi" w:cstheme="majorHAnsi"/>
          <w:color w:val="000000" w:themeColor="text1"/>
          <w:sz w:val="24"/>
          <w:szCs w:val="24"/>
          <w:lang w:val="en-AU"/>
        </w:rPr>
      </w:pPr>
      <w:r w:rsidRPr="001D628C">
        <w:rPr>
          <w:rFonts w:ascii="AppleSystemUIFontBold" w:hAnsi="AppleSystemUIFontBold" w:cs="AppleSystemUIFontBold"/>
          <w:b/>
          <w:bCs/>
          <w:color w:val="000000" w:themeColor="text1"/>
          <w:spacing w:val="0"/>
          <w:sz w:val="24"/>
          <w:szCs w:val="24"/>
          <w:lang w:val="en-GB" w:eastAsia="it-IT"/>
        </w:rPr>
        <w:t>https</w:t>
      </w:r>
      <w:hyperlink r:id="rId14" w:history="1">
        <w:r w:rsidRPr="001D628C">
          <w:rPr>
            <w:rStyle w:val="Collegamentoipertestuale"/>
            <w:rFonts w:ascii="AppleSystemUIFontBold" w:hAnsi="AppleSystemUIFontBold" w:cs="AppleSystemUIFontBold"/>
            <w:b/>
            <w:bCs/>
            <w:color w:val="000000" w:themeColor="text1"/>
            <w:spacing w:val="0"/>
            <w:sz w:val="24"/>
            <w:szCs w:val="24"/>
            <w:lang w:val="en-GB" w:eastAsia="it-IT"/>
          </w:rPr>
          <w:t>://www.youtube.com/watch?v=s3p5xNRyZsQ</w:t>
        </w:r>
      </w:hyperlink>
    </w:p>
    <w:p w14:paraId="5A0A4B4C" w14:textId="77777777" w:rsidR="00610301" w:rsidRPr="001D628C" w:rsidRDefault="00610301">
      <w:pPr>
        <w:tabs>
          <w:tab w:val="left" w:pos="7705"/>
        </w:tabs>
        <w:jc w:val="both"/>
        <w:rPr>
          <w:rFonts w:asciiTheme="majorHAnsi" w:hAnsiTheme="majorHAnsi" w:cstheme="majorHAnsi"/>
          <w:color w:val="000000" w:themeColor="text1"/>
          <w:sz w:val="24"/>
          <w:szCs w:val="24"/>
          <w:lang w:val="en-AU"/>
        </w:rPr>
      </w:pPr>
    </w:p>
    <w:sectPr w:rsidR="00610301" w:rsidRPr="001D628C" w:rsidSect="00552F35">
      <w:headerReference w:type="even" r:id="rId15"/>
      <w:headerReference w:type="default" r:id="rId16"/>
      <w:footerReference w:type="even" r:id="rId17"/>
      <w:footerReference w:type="default" r:id="rId18"/>
      <w:headerReference w:type="first" r:id="rId19"/>
      <w:footerReference w:type="first" r:id="rId20"/>
      <w:pgSz w:w="11906" w:h="16838"/>
      <w:pgMar w:top="1987" w:right="707" w:bottom="1134" w:left="993" w:header="709" w:footer="22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1328C" w14:textId="77777777" w:rsidR="00ED1F72" w:rsidRDefault="00ED1F72">
      <w:r>
        <w:separator/>
      </w:r>
    </w:p>
  </w:endnote>
  <w:endnote w:type="continuationSeparator" w:id="0">
    <w:p w14:paraId="7CE3535C" w14:textId="77777777" w:rsidR="00ED1F72" w:rsidRDefault="00ED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20B0604020202020204"/>
    <w:charset w:val="4D"/>
    <w:family w:val="auto"/>
    <w:notTrueType/>
    <w:pitch w:val="default"/>
    <w:sig w:usb0="00000003" w:usb1="00000000" w:usb2="00000000" w:usb3="00000000" w:csb0="00000001" w:csb1="00000000"/>
  </w:font>
  <w:font w:name="Trebuchet MS">
    <w:altName w:val="﷽﷽﷽﷽﷽﷽﷽﷽t MS"/>
    <w:panose1 w:val="020B0603020202020204"/>
    <w:charset w:val="00"/>
    <w:family w:val="swiss"/>
    <w:pitch w:val="variable"/>
    <w:sig w:usb0="00000687" w:usb1="00000000" w:usb2="00000000" w:usb3="00000000" w:csb0="0000009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Helvetica-Narrow">
    <w:altName w:val="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17C3E" w14:textId="77777777" w:rsidR="001530C7" w:rsidRDefault="001530C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9C6D8" w14:textId="27DB6E75" w:rsidR="00552F35" w:rsidRDefault="00552F35" w:rsidP="00141F53">
    <w:pPr>
      <w:pStyle w:val="Pidipagina"/>
      <w:tabs>
        <w:tab w:val="clear" w:pos="4819"/>
        <w:tab w:val="clear" w:pos="9638"/>
      </w:tabs>
      <w:ind w:left="-284" w:right="-1"/>
    </w:pPr>
    <w:r>
      <w:rPr>
        <w:noProof/>
        <w:lang w:val="en-GB" w:eastAsia="en-GB"/>
      </w:rPr>
      <w:drawing>
        <wp:anchor distT="0" distB="0" distL="114300" distR="114300" simplePos="0" relativeHeight="251663360" behindDoc="0" locked="0" layoutInCell="1" allowOverlap="1" wp14:anchorId="4327D1AB" wp14:editId="6ECBFCA7">
          <wp:simplePos x="0" y="0"/>
          <wp:positionH relativeFrom="column">
            <wp:posOffset>-212725</wp:posOffset>
          </wp:positionH>
          <wp:positionV relativeFrom="paragraph">
            <wp:posOffset>-710565</wp:posOffset>
          </wp:positionV>
          <wp:extent cx="6732905" cy="686435"/>
          <wp:effectExtent l="0" t="0" r="0"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ond_page.png"/>
                  <pic:cNvPicPr/>
                </pic:nvPicPr>
                <pic:blipFill>
                  <a:blip r:embed="rId1">
                    <a:extLst>
                      <a:ext uri="{28A0092B-C50C-407E-A947-70E740481C1C}">
                        <a14:useLocalDpi xmlns:a14="http://schemas.microsoft.com/office/drawing/2010/main" val="0"/>
                      </a:ext>
                    </a:extLst>
                  </a:blip>
                  <a:stretch>
                    <a:fillRect/>
                  </a:stretch>
                </pic:blipFill>
                <pic:spPr>
                  <a:xfrm>
                    <a:off x="0" y="0"/>
                    <a:ext cx="6732905" cy="686435"/>
                  </a:xfrm>
                  <a:prstGeom prst="rect">
                    <a:avLst/>
                  </a:prstGeom>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81723" w14:textId="341DAD87" w:rsidR="00F3514C" w:rsidRPr="007D116B" w:rsidRDefault="00A16595" w:rsidP="00F3514C">
    <w:pPr>
      <w:pStyle w:val="Nessunaspaziatura"/>
      <w:spacing w:line="276" w:lineRule="auto"/>
      <w:rPr>
        <w:rFonts w:ascii="Trebuchet MS" w:hAnsi="Trebuchet MS"/>
        <w:color w:val="7C7C71"/>
        <w:sz w:val="18"/>
        <w:szCs w:val="18"/>
        <w:lang w:val="en-US"/>
      </w:rPr>
    </w:pPr>
    <w:r>
      <w:rPr>
        <w:rFonts w:ascii="Trebuchet MS" w:hAnsi="Trebuchet MS"/>
        <w:b/>
        <w:color w:val="4E4C47"/>
        <w:sz w:val="20"/>
        <w:szCs w:val="20"/>
        <w:lang w:val="en-US"/>
      </w:rPr>
      <w:t xml:space="preserve">World Skate </w:t>
    </w:r>
    <w:r w:rsidR="00F3514C" w:rsidRPr="00DF0DB7">
      <w:rPr>
        <w:rFonts w:ascii="Trebuchet MS" w:hAnsi="Trebuchet MS"/>
        <w:b/>
        <w:color w:val="4E4C47"/>
        <w:sz w:val="20"/>
        <w:szCs w:val="20"/>
        <w:lang w:val="en-US"/>
      </w:rPr>
      <w:t>Sports Medicine</w:t>
    </w:r>
    <w:r w:rsidR="00F3514C">
      <w:rPr>
        <w:rFonts w:ascii="Trebuchet MS" w:hAnsi="Trebuchet MS"/>
        <w:b/>
        <w:color w:val="8EC02F"/>
        <w:sz w:val="18"/>
        <w:szCs w:val="18"/>
        <w:lang w:val="en-US"/>
      </w:rPr>
      <w:t xml:space="preserve"> </w:t>
    </w:r>
    <w:r w:rsidR="00F3514C" w:rsidRPr="007D116B">
      <w:rPr>
        <w:rFonts w:ascii="Trebuchet MS" w:hAnsi="Trebuchet MS"/>
        <w:b/>
        <w:color w:val="4E4C47"/>
        <w:sz w:val="18"/>
        <w:szCs w:val="18"/>
        <w:lang w:val="en-US"/>
      </w:rPr>
      <w:t>|</w:t>
    </w:r>
    <w:r w:rsidR="00F3514C" w:rsidRPr="007D116B">
      <w:rPr>
        <w:rFonts w:ascii="Trebuchet MS" w:hAnsi="Trebuchet MS"/>
        <w:b/>
        <w:color w:val="AFCA2F"/>
        <w:sz w:val="18"/>
        <w:szCs w:val="18"/>
        <w:lang w:val="en-US"/>
      </w:rPr>
      <w:t xml:space="preserve"> Maison du Sport International</w:t>
    </w:r>
    <w:r w:rsidR="00F3514C" w:rsidRPr="007D116B">
      <w:rPr>
        <w:rFonts w:ascii="Trebuchet MS" w:hAnsi="Trebuchet MS"/>
        <w:sz w:val="18"/>
        <w:szCs w:val="18"/>
        <w:lang w:val="en-US"/>
      </w:rPr>
      <w:t xml:space="preserve"> </w:t>
    </w:r>
    <w:r w:rsidR="00F3514C" w:rsidRPr="007D116B">
      <w:rPr>
        <w:rFonts w:ascii="Trebuchet MS" w:hAnsi="Trebuchet MS"/>
        <w:color w:val="4E4C47"/>
        <w:sz w:val="18"/>
        <w:szCs w:val="18"/>
        <w:lang w:val="en-US"/>
      </w:rPr>
      <w:t xml:space="preserve">| Av. De </w:t>
    </w:r>
    <w:proofErr w:type="spellStart"/>
    <w:r w:rsidR="00F3514C" w:rsidRPr="007D116B">
      <w:rPr>
        <w:rFonts w:ascii="Trebuchet MS" w:hAnsi="Trebuchet MS"/>
        <w:color w:val="4E4C47"/>
        <w:sz w:val="18"/>
        <w:szCs w:val="18"/>
        <w:lang w:val="en-US"/>
      </w:rPr>
      <w:t>Rhodanie</w:t>
    </w:r>
    <w:proofErr w:type="spellEnd"/>
    <w:r w:rsidR="00F3514C" w:rsidRPr="007D116B">
      <w:rPr>
        <w:rFonts w:ascii="Trebuchet MS" w:hAnsi="Trebuchet MS"/>
        <w:color w:val="4E4C47"/>
        <w:sz w:val="18"/>
        <w:szCs w:val="18"/>
        <w:lang w:val="en-US"/>
      </w:rPr>
      <w:t xml:space="preserve">, 54 |1007 | Lausanne | Switzerland </w:t>
    </w:r>
  </w:p>
  <w:p w14:paraId="266C8072" w14:textId="767A75BA" w:rsidR="00F3514C" w:rsidRPr="007D116B" w:rsidRDefault="00F3514C" w:rsidP="00F3514C">
    <w:pPr>
      <w:pStyle w:val="Nessunaspaziatura"/>
      <w:spacing w:line="276" w:lineRule="auto"/>
      <w:rPr>
        <w:rFonts w:ascii="Trebuchet MS" w:hAnsi="Trebuchet MS"/>
        <w:b/>
        <w:color w:val="4E4C47"/>
        <w:sz w:val="18"/>
        <w:szCs w:val="18"/>
        <w:lang w:val="en-US"/>
      </w:rPr>
    </w:pPr>
    <w:r w:rsidRPr="007D116B">
      <w:rPr>
        <w:rFonts w:ascii="Trebuchet MS" w:hAnsi="Trebuchet MS"/>
        <w:b/>
        <w:color w:val="AFCA2F"/>
        <w:sz w:val="18"/>
        <w:szCs w:val="18"/>
        <w:lang w:val="en-US"/>
      </w:rPr>
      <w:t>Mobile</w:t>
    </w:r>
    <w:r w:rsidRPr="00CB06E2">
      <w:rPr>
        <w:rFonts w:ascii="Trebuchet MS" w:hAnsi="Trebuchet MS"/>
        <w:b/>
        <w:color w:val="AFCA2F"/>
        <w:sz w:val="18"/>
        <w:szCs w:val="18"/>
        <w:lang w:val="en-US"/>
      </w:rPr>
      <w:t xml:space="preserve"> +61 418 920 466</w:t>
    </w:r>
    <w:r w:rsidRPr="00CB06E2">
      <w:rPr>
        <w:rFonts w:ascii="Trebuchet MS" w:hAnsi="Trebuchet MS"/>
        <w:b/>
        <w:color w:val="4E4C47"/>
        <w:sz w:val="18"/>
        <w:szCs w:val="18"/>
        <w:lang w:val="en-US"/>
      </w:rPr>
      <w:t xml:space="preserve"> | Fax +</w:t>
    </w:r>
    <w:r w:rsidR="008E1E17" w:rsidRPr="00CB06E2">
      <w:rPr>
        <w:rFonts w:ascii="Trebuchet MS" w:hAnsi="Trebuchet MS"/>
        <w:b/>
        <w:color w:val="4E4C47"/>
        <w:sz w:val="18"/>
        <w:szCs w:val="18"/>
        <w:lang w:val="en-US"/>
      </w:rPr>
      <w:t>39</w:t>
    </w:r>
    <w:r w:rsidR="00C3368D" w:rsidRPr="00CB06E2">
      <w:rPr>
        <w:rFonts w:ascii="Trebuchet MS" w:hAnsi="Trebuchet MS"/>
        <w:b/>
        <w:color w:val="4E4C47"/>
        <w:sz w:val="18"/>
        <w:szCs w:val="18"/>
        <w:lang w:val="en-US"/>
      </w:rPr>
      <w:t xml:space="preserve"> 06 9168 4028</w:t>
    </w:r>
    <w:r w:rsidR="008E1E17" w:rsidRPr="00CB06E2">
      <w:rPr>
        <w:rFonts w:ascii="Trebuchet MS" w:hAnsi="Trebuchet MS"/>
        <w:b/>
        <w:color w:val="4E4C47"/>
        <w:sz w:val="18"/>
        <w:szCs w:val="18"/>
        <w:lang w:val="en-US"/>
      </w:rPr>
      <w:t xml:space="preserve"> </w:t>
    </w:r>
    <w:r w:rsidRPr="00CB06E2">
      <w:rPr>
        <w:rFonts w:ascii="Trebuchet MS" w:hAnsi="Trebuchet MS"/>
        <w:b/>
        <w:color w:val="4E4C47"/>
        <w:sz w:val="18"/>
        <w:szCs w:val="18"/>
        <w:lang w:val="en-US"/>
      </w:rPr>
      <w:t xml:space="preserve"> | </w:t>
    </w:r>
    <w:r w:rsidRPr="007D116B">
      <w:rPr>
        <w:rFonts w:ascii="Trebuchet MS" w:hAnsi="Trebuchet MS"/>
        <w:b/>
        <w:color w:val="AFCA2F"/>
        <w:sz w:val="18"/>
        <w:szCs w:val="18"/>
        <w:lang w:val="en-US"/>
      </w:rPr>
      <w:t>HQ Phone +41 216011877</w:t>
    </w:r>
    <w:r w:rsidRPr="007D116B">
      <w:rPr>
        <w:rFonts w:ascii="Trebuchet MS" w:hAnsi="Trebuchet MS"/>
        <w:b/>
        <w:color w:val="4E4C47"/>
        <w:sz w:val="18"/>
        <w:szCs w:val="18"/>
        <w:lang w:val="en-US"/>
      </w:rPr>
      <w:t xml:space="preserve"> </w:t>
    </w:r>
  </w:p>
  <w:p w14:paraId="2B884A04" w14:textId="77777777" w:rsidR="00F3514C" w:rsidRPr="007D116B" w:rsidRDefault="00F3514C" w:rsidP="00F3514C">
    <w:pPr>
      <w:pStyle w:val="Nessunaspaziatura"/>
      <w:spacing w:line="276" w:lineRule="auto"/>
      <w:rPr>
        <w:rFonts w:ascii="Trebuchet MS" w:hAnsi="Trebuchet MS"/>
        <w:color w:val="4E4C47"/>
        <w:sz w:val="18"/>
        <w:szCs w:val="18"/>
        <w:lang w:val="en-US"/>
      </w:rPr>
    </w:pPr>
    <w:r w:rsidRPr="007D116B">
      <w:rPr>
        <w:rFonts w:ascii="Trebuchet MS" w:hAnsi="Trebuchet MS"/>
        <w:b/>
        <w:color w:val="4E4C47"/>
        <w:sz w:val="18"/>
        <w:szCs w:val="18"/>
        <w:lang w:val="en-US"/>
      </w:rPr>
      <w:t>info@worldskate.org |</w:t>
    </w:r>
    <w:r w:rsidRPr="007D116B">
      <w:rPr>
        <w:rFonts w:ascii="Trebuchet MS" w:hAnsi="Trebuchet MS"/>
        <w:b/>
        <w:color w:val="7C7C71"/>
        <w:sz w:val="18"/>
        <w:szCs w:val="18"/>
        <w:lang w:val="en-US"/>
      </w:rPr>
      <w:t xml:space="preserve"> </w:t>
    </w:r>
    <w:r w:rsidRPr="007D116B">
      <w:rPr>
        <w:rFonts w:ascii="Trebuchet MS" w:hAnsi="Trebuchet MS"/>
        <w:b/>
        <w:color w:val="AFCA2F"/>
        <w:sz w:val="18"/>
        <w:szCs w:val="18"/>
        <w:lang w:val="en-US"/>
      </w:rPr>
      <w:t>antidoping@worldskate.org</w:t>
    </w:r>
    <w:r w:rsidRPr="007D116B">
      <w:rPr>
        <w:rFonts w:ascii="Trebuchet MS" w:hAnsi="Trebuchet MS"/>
        <w:b/>
        <w:color w:val="7C7C71"/>
        <w:sz w:val="18"/>
        <w:szCs w:val="18"/>
        <w:lang w:val="en-US"/>
      </w:rPr>
      <w:t xml:space="preserve"> </w:t>
    </w:r>
    <w:r w:rsidRPr="007D116B">
      <w:rPr>
        <w:rFonts w:ascii="Trebuchet MS" w:hAnsi="Trebuchet MS"/>
        <w:b/>
        <w:color w:val="4E4C47"/>
        <w:sz w:val="18"/>
        <w:szCs w:val="18"/>
        <w:lang w:val="en-US"/>
      </w:rPr>
      <w:t>| www.worldskate.org</w:t>
    </w:r>
  </w:p>
  <w:p w14:paraId="1A931D8D" w14:textId="04B5E624" w:rsidR="00552F35" w:rsidRPr="00CB06E2" w:rsidRDefault="00552F35" w:rsidP="00216D46">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6093E" w14:textId="77777777" w:rsidR="00ED1F72" w:rsidRDefault="00ED1F72">
      <w:r>
        <w:separator/>
      </w:r>
    </w:p>
  </w:footnote>
  <w:footnote w:type="continuationSeparator" w:id="0">
    <w:p w14:paraId="5C657EF0" w14:textId="77777777" w:rsidR="00ED1F72" w:rsidRDefault="00ED1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884F2" w14:textId="77777777" w:rsidR="001530C7" w:rsidRDefault="001530C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A8D65" w14:textId="77777777" w:rsidR="001530C7" w:rsidRDefault="001530C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3B46F" w14:textId="1FFCC32D" w:rsidR="00552F35" w:rsidRDefault="00552F35" w:rsidP="00A4316A">
    <w:pPr>
      <w:rPr>
        <w:rFonts w:ascii="Helvetica-Narrow" w:hAnsi="Helvetica-Narrow"/>
        <w:i/>
        <w:color w:val="000080"/>
        <w:sz w:val="24"/>
        <w:szCs w:val="36"/>
        <w:lang w:val="en-US"/>
      </w:rPr>
    </w:pPr>
    <w:r>
      <w:rPr>
        <w:rFonts w:ascii="Helvetica-Narrow" w:hAnsi="Helvetica-Narrow"/>
        <w:i/>
        <w:noProof/>
        <w:color w:val="000080"/>
        <w:sz w:val="24"/>
        <w:szCs w:val="36"/>
        <w:lang w:val="en-GB" w:eastAsia="en-GB"/>
      </w:rPr>
      <w:drawing>
        <wp:anchor distT="0" distB="0" distL="114300" distR="114300" simplePos="0" relativeHeight="251662336" behindDoc="1" locked="0" layoutInCell="1" allowOverlap="1" wp14:anchorId="22646C94" wp14:editId="75E5C76C">
          <wp:simplePos x="0" y="0"/>
          <wp:positionH relativeFrom="column">
            <wp:posOffset>2620645</wp:posOffset>
          </wp:positionH>
          <wp:positionV relativeFrom="paragraph">
            <wp:posOffset>-81915</wp:posOffset>
          </wp:positionV>
          <wp:extent cx="964565" cy="1212850"/>
          <wp:effectExtent l="0" t="0" r="635" b="6350"/>
          <wp:wrapTopAndBottom/>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64565" cy="1212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Narrow" w:hAnsi="Helvetica-Narrow"/>
        <w:i/>
        <w:color w:val="000080"/>
        <w:sz w:val="24"/>
        <w:szCs w:val="36"/>
        <w:lang w:val="en-US"/>
      </w:rPr>
      <w:tab/>
    </w:r>
  </w:p>
  <w:p w14:paraId="386146E8" w14:textId="77777777" w:rsidR="00552F35" w:rsidRDefault="00552F35" w:rsidP="000C53A9">
    <w:pPr>
      <w:tabs>
        <w:tab w:val="left" w:pos="4536"/>
        <w:tab w:val="left" w:pos="5105"/>
      </w:tabs>
      <w:rPr>
        <w:rFonts w:ascii="Helvetica-Narrow" w:hAnsi="Helvetica-Narrow"/>
        <w:i/>
        <w:color w:val="000080"/>
        <w:sz w:val="24"/>
        <w:szCs w:val="36"/>
        <w:lang w:val="en-US"/>
      </w:rPr>
    </w:pPr>
  </w:p>
  <w:p w14:paraId="06E9F68B" w14:textId="77777777" w:rsidR="00552F35" w:rsidRDefault="00552F35" w:rsidP="000C53A9">
    <w:pPr>
      <w:tabs>
        <w:tab w:val="left" w:pos="4536"/>
        <w:tab w:val="left" w:pos="5105"/>
      </w:tabs>
      <w:rPr>
        <w:rFonts w:ascii="Helvetica-Narrow" w:hAnsi="Helvetica-Narrow"/>
        <w:i/>
        <w:color w:val="000080"/>
        <w:sz w:val="24"/>
        <w:szCs w:val="36"/>
        <w:lang w:val="en-US"/>
      </w:rPr>
    </w:pPr>
  </w:p>
  <w:p w14:paraId="58A3F82E" w14:textId="77777777" w:rsidR="00552F35" w:rsidRDefault="00552F35" w:rsidP="000C53A9">
    <w:pPr>
      <w:tabs>
        <w:tab w:val="left" w:pos="4536"/>
        <w:tab w:val="left" w:pos="5105"/>
      </w:tabs>
      <w:rPr>
        <w:rFonts w:ascii="Helvetica-Narrow" w:hAnsi="Helvetica-Narrow"/>
        <w:i/>
        <w:color w:val="000080"/>
        <w:sz w:val="24"/>
        <w:szCs w:val="36"/>
        <w:lang w:val="en-US"/>
      </w:rPr>
    </w:pPr>
  </w:p>
  <w:p w14:paraId="3F2CA0E6" w14:textId="77777777" w:rsidR="00552F35" w:rsidRDefault="00552F35" w:rsidP="00405674">
    <w:pPr>
      <w:tabs>
        <w:tab w:val="left" w:pos="4536"/>
        <w:tab w:val="left" w:pos="5105"/>
      </w:tabs>
      <w:ind w:right="-286"/>
      <w:jc w:val="right"/>
      <w:rPr>
        <w:rFonts w:ascii="Trebuchet MS" w:hAnsi="Trebuchet MS"/>
        <w:b/>
        <w:color w:val="53595D"/>
        <w:sz w:val="20"/>
        <w:szCs w:val="20"/>
        <w:lang w:val="en-US"/>
      </w:rPr>
    </w:pPr>
  </w:p>
  <w:p w14:paraId="2E257897" w14:textId="77777777" w:rsidR="00552F35" w:rsidRPr="006876EB" w:rsidRDefault="00552F35" w:rsidP="00405674">
    <w:pPr>
      <w:tabs>
        <w:tab w:val="left" w:pos="4536"/>
        <w:tab w:val="left" w:pos="5105"/>
      </w:tabs>
      <w:ind w:right="-286"/>
      <w:jc w:val="right"/>
      <w:rPr>
        <w:rFonts w:ascii="Trebuchet MS" w:hAnsi="Trebuchet MS"/>
        <w:b/>
        <w:color w:val="53595D"/>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12AFA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E76A32"/>
    <w:multiLevelType w:val="multilevel"/>
    <w:tmpl w:val="9B2A26B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101ECD"/>
    <w:multiLevelType w:val="hybridMultilevel"/>
    <w:tmpl w:val="9B2A26B2"/>
    <w:lvl w:ilvl="0" w:tplc="02106DAE">
      <w:start w:val="1"/>
      <w:numFmt w:val="bullet"/>
      <w:lvlText w:val=""/>
      <w:lvlJc w:val="left"/>
      <w:pPr>
        <w:tabs>
          <w:tab w:val="num" w:pos="720"/>
        </w:tabs>
        <w:ind w:left="720" w:hanging="360"/>
      </w:pPr>
      <w:rPr>
        <w:rFonts w:ascii="Wingdings" w:hAnsi="Wingdings" w:hint="default"/>
      </w:rPr>
    </w:lvl>
    <w:lvl w:ilvl="1" w:tplc="085C101E">
      <w:start w:val="1"/>
      <w:numFmt w:val="bullet"/>
      <w:lvlText w:val=""/>
      <w:lvlJc w:val="left"/>
      <w:pPr>
        <w:tabs>
          <w:tab w:val="num" w:pos="1440"/>
        </w:tabs>
        <w:ind w:left="1440" w:hanging="360"/>
      </w:pPr>
      <w:rPr>
        <w:rFonts w:ascii="Wingdings" w:hAnsi="Wingdings" w:hint="default"/>
      </w:rPr>
    </w:lvl>
    <w:lvl w:ilvl="2" w:tplc="D36A2F04" w:tentative="1">
      <w:start w:val="1"/>
      <w:numFmt w:val="bullet"/>
      <w:lvlText w:val=""/>
      <w:lvlJc w:val="left"/>
      <w:pPr>
        <w:tabs>
          <w:tab w:val="num" w:pos="2160"/>
        </w:tabs>
        <w:ind w:left="2160" w:hanging="360"/>
      </w:pPr>
      <w:rPr>
        <w:rFonts w:ascii="Wingdings" w:hAnsi="Wingdings" w:hint="default"/>
      </w:rPr>
    </w:lvl>
    <w:lvl w:ilvl="3" w:tplc="F8EE4872" w:tentative="1">
      <w:start w:val="1"/>
      <w:numFmt w:val="bullet"/>
      <w:lvlText w:val=""/>
      <w:lvlJc w:val="left"/>
      <w:pPr>
        <w:tabs>
          <w:tab w:val="num" w:pos="2880"/>
        </w:tabs>
        <w:ind w:left="2880" w:hanging="360"/>
      </w:pPr>
      <w:rPr>
        <w:rFonts w:ascii="Wingdings" w:hAnsi="Wingdings" w:hint="default"/>
      </w:rPr>
    </w:lvl>
    <w:lvl w:ilvl="4" w:tplc="8BB2B95A" w:tentative="1">
      <w:start w:val="1"/>
      <w:numFmt w:val="bullet"/>
      <w:lvlText w:val=""/>
      <w:lvlJc w:val="left"/>
      <w:pPr>
        <w:tabs>
          <w:tab w:val="num" w:pos="3600"/>
        </w:tabs>
        <w:ind w:left="3600" w:hanging="360"/>
      </w:pPr>
      <w:rPr>
        <w:rFonts w:ascii="Wingdings" w:hAnsi="Wingdings" w:hint="default"/>
      </w:rPr>
    </w:lvl>
    <w:lvl w:ilvl="5" w:tplc="42DC52AA" w:tentative="1">
      <w:start w:val="1"/>
      <w:numFmt w:val="bullet"/>
      <w:lvlText w:val=""/>
      <w:lvlJc w:val="left"/>
      <w:pPr>
        <w:tabs>
          <w:tab w:val="num" w:pos="4320"/>
        </w:tabs>
        <w:ind w:left="4320" w:hanging="360"/>
      </w:pPr>
      <w:rPr>
        <w:rFonts w:ascii="Wingdings" w:hAnsi="Wingdings" w:hint="default"/>
      </w:rPr>
    </w:lvl>
    <w:lvl w:ilvl="6" w:tplc="AFBAE58C" w:tentative="1">
      <w:start w:val="1"/>
      <w:numFmt w:val="bullet"/>
      <w:lvlText w:val=""/>
      <w:lvlJc w:val="left"/>
      <w:pPr>
        <w:tabs>
          <w:tab w:val="num" w:pos="5040"/>
        </w:tabs>
        <w:ind w:left="5040" w:hanging="360"/>
      </w:pPr>
      <w:rPr>
        <w:rFonts w:ascii="Wingdings" w:hAnsi="Wingdings" w:hint="default"/>
      </w:rPr>
    </w:lvl>
    <w:lvl w:ilvl="7" w:tplc="D576C728" w:tentative="1">
      <w:start w:val="1"/>
      <w:numFmt w:val="bullet"/>
      <w:lvlText w:val=""/>
      <w:lvlJc w:val="left"/>
      <w:pPr>
        <w:tabs>
          <w:tab w:val="num" w:pos="5760"/>
        </w:tabs>
        <w:ind w:left="5760" w:hanging="360"/>
      </w:pPr>
      <w:rPr>
        <w:rFonts w:ascii="Wingdings" w:hAnsi="Wingdings" w:hint="default"/>
      </w:rPr>
    </w:lvl>
    <w:lvl w:ilvl="8" w:tplc="E698FD7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066D91"/>
    <w:multiLevelType w:val="hybridMultilevel"/>
    <w:tmpl w:val="51EAE160"/>
    <w:lvl w:ilvl="0" w:tplc="04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37440"/>
    <w:multiLevelType w:val="hybridMultilevel"/>
    <w:tmpl w:val="2026A5D2"/>
    <w:lvl w:ilvl="0" w:tplc="04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6C"/>
    <w:rsid w:val="00014A6A"/>
    <w:rsid w:val="00015B2C"/>
    <w:rsid w:val="00021664"/>
    <w:rsid w:val="00030184"/>
    <w:rsid w:val="00060B1E"/>
    <w:rsid w:val="0006504C"/>
    <w:rsid w:val="000B1B43"/>
    <w:rsid w:val="000C53A9"/>
    <w:rsid w:val="000F514E"/>
    <w:rsid w:val="00101158"/>
    <w:rsid w:val="00141F53"/>
    <w:rsid w:val="001530C7"/>
    <w:rsid w:val="00160A1F"/>
    <w:rsid w:val="00175962"/>
    <w:rsid w:val="001B2815"/>
    <w:rsid w:val="001B439E"/>
    <w:rsid w:val="001D43A5"/>
    <w:rsid w:val="001D628C"/>
    <w:rsid w:val="001F3017"/>
    <w:rsid w:val="00216D46"/>
    <w:rsid w:val="00220998"/>
    <w:rsid w:val="00243744"/>
    <w:rsid w:val="0027136C"/>
    <w:rsid w:val="002A76A8"/>
    <w:rsid w:val="002C4656"/>
    <w:rsid w:val="002D1407"/>
    <w:rsid w:val="002E0E64"/>
    <w:rsid w:val="002E22B1"/>
    <w:rsid w:val="002F2751"/>
    <w:rsid w:val="002F49A6"/>
    <w:rsid w:val="003133B1"/>
    <w:rsid w:val="0034720D"/>
    <w:rsid w:val="003826D5"/>
    <w:rsid w:val="003B338F"/>
    <w:rsid w:val="003B63C6"/>
    <w:rsid w:val="003B7E88"/>
    <w:rsid w:val="003C679E"/>
    <w:rsid w:val="003D4FA6"/>
    <w:rsid w:val="00405674"/>
    <w:rsid w:val="00420B59"/>
    <w:rsid w:val="00431651"/>
    <w:rsid w:val="004638BC"/>
    <w:rsid w:val="004702CF"/>
    <w:rsid w:val="00491B1A"/>
    <w:rsid w:val="004E7B05"/>
    <w:rsid w:val="0050321A"/>
    <w:rsid w:val="00520A93"/>
    <w:rsid w:val="0052511A"/>
    <w:rsid w:val="0052618E"/>
    <w:rsid w:val="00545B25"/>
    <w:rsid w:val="00545E73"/>
    <w:rsid w:val="00552AC3"/>
    <w:rsid w:val="00552F35"/>
    <w:rsid w:val="00553FBF"/>
    <w:rsid w:val="005557E2"/>
    <w:rsid w:val="00561EF9"/>
    <w:rsid w:val="005647BE"/>
    <w:rsid w:val="005671B9"/>
    <w:rsid w:val="005E3BBD"/>
    <w:rsid w:val="005E7E89"/>
    <w:rsid w:val="00610301"/>
    <w:rsid w:val="00631DF4"/>
    <w:rsid w:val="00631E48"/>
    <w:rsid w:val="006352DC"/>
    <w:rsid w:val="00640E36"/>
    <w:rsid w:val="006575D1"/>
    <w:rsid w:val="0066073B"/>
    <w:rsid w:val="00680A1D"/>
    <w:rsid w:val="006876EB"/>
    <w:rsid w:val="0069748D"/>
    <w:rsid w:val="006B4E44"/>
    <w:rsid w:val="006B6713"/>
    <w:rsid w:val="006C10EF"/>
    <w:rsid w:val="006D6933"/>
    <w:rsid w:val="006D7AB2"/>
    <w:rsid w:val="0077458B"/>
    <w:rsid w:val="007947EA"/>
    <w:rsid w:val="007A5108"/>
    <w:rsid w:val="007C04F6"/>
    <w:rsid w:val="007C0904"/>
    <w:rsid w:val="008335F2"/>
    <w:rsid w:val="0084421E"/>
    <w:rsid w:val="00846442"/>
    <w:rsid w:val="00847BAE"/>
    <w:rsid w:val="008671E2"/>
    <w:rsid w:val="00871D6F"/>
    <w:rsid w:val="008762EF"/>
    <w:rsid w:val="0088324B"/>
    <w:rsid w:val="008A19A8"/>
    <w:rsid w:val="008A3196"/>
    <w:rsid w:val="008C6C3C"/>
    <w:rsid w:val="008D11E5"/>
    <w:rsid w:val="008D7B4F"/>
    <w:rsid w:val="008E1E17"/>
    <w:rsid w:val="00946F4A"/>
    <w:rsid w:val="00965305"/>
    <w:rsid w:val="009656D0"/>
    <w:rsid w:val="00971891"/>
    <w:rsid w:val="00971EFD"/>
    <w:rsid w:val="009A79D2"/>
    <w:rsid w:val="009B1702"/>
    <w:rsid w:val="009C56DC"/>
    <w:rsid w:val="00A16595"/>
    <w:rsid w:val="00A230D3"/>
    <w:rsid w:val="00A27913"/>
    <w:rsid w:val="00A40B75"/>
    <w:rsid w:val="00A4316A"/>
    <w:rsid w:val="00A47C3A"/>
    <w:rsid w:val="00A47ED7"/>
    <w:rsid w:val="00A62EA5"/>
    <w:rsid w:val="00A877F5"/>
    <w:rsid w:val="00AA7718"/>
    <w:rsid w:val="00AC6A15"/>
    <w:rsid w:val="00AC71E9"/>
    <w:rsid w:val="00AD09FE"/>
    <w:rsid w:val="00AE4F86"/>
    <w:rsid w:val="00B06D09"/>
    <w:rsid w:val="00B325EA"/>
    <w:rsid w:val="00B433EB"/>
    <w:rsid w:val="00B51E05"/>
    <w:rsid w:val="00B61D96"/>
    <w:rsid w:val="00B64059"/>
    <w:rsid w:val="00B76188"/>
    <w:rsid w:val="00B76EB8"/>
    <w:rsid w:val="00B828A1"/>
    <w:rsid w:val="00B937CC"/>
    <w:rsid w:val="00B95AD3"/>
    <w:rsid w:val="00BD0514"/>
    <w:rsid w:val="00BF311A"/>
    <w:rsid w:val="00C0288A"/>
    <w:rsid w:val="00C15A41"/>
    <w:rsid w:val="00C3368D"/>
    <w:rsid w:val="00C56F24"/>
    <w:rsid w:val="00C80CEC"/>
    <w:rsid w:val="00CB06E2"/>
    <w:rsid w:val="00CB56B5"/>
    <w:rsid w:val="00CC4E39"/>
    <w:rsid w:val="00D06D31"/>
    <w:rsid w:val="00D073E4"/>
    <w:rsid w:val="00D1304F"/>
    <w:rsid w:val="00D33EB6"/>
    <w:rsid w:val="00D6047B"/>
    <w:rsid w:val="00D61A2F"/>
    <w:rsid w:val="00D766B0"/>
    <w:rsid w:val="00D93A32"/>
    <w:rsid w:val="00DA0977"/>
    <w:rsid w:val="00DA3E5C"/>
    <w:rsid w:val="00DE0F6D"/>
    <w:rsid w:val="00DE37E7"/>
    <w:rsid w:val="00DF0DB7"/>
    <w:rsid w:val="00E06CDF"/>
    <w:rsid w:val="00E101C3"/>
    <w:rsid w:val="00E1157F"/>
    <w:rsid w:val="00E20872"/>
    <w:rsid w:val="00E218CD"/>
    <w:rsid w:val="00E21953"/>
    <w:rsid w:val="00E25BF8"/>
    <w:rsid w:val="00E651C8"/>
    <w:rsid w:val="00E93B9F"/>
    <w:rsid w:val="00EB565C"/>
    <w:rsid w:val="00ED1F72"/>
    <w:rsid w:val="00EE57F8"/>
    <w:rsid w:val="00F07C57"/>
    <w:rsid w:val="00F3514C"/>
    <w:rsid w:val="00F54798"/>
    <w:rsid w:val="00F60C31"/>
    <w:rsid w:val="00F624A2"/>
    <w:rsid w:val="00F9716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C9A9BB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0"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B64059"/>
    <w:pPr>
      <w:suppressAutoHyphens/>
    </w:pPr>
    <w:rPr>
      <w:spacing w:val="20"/>
      <w:sz w:val="28"/>
      <w:szCs w:val="28"/>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Symbol" w:hAnsi="Symbol"/>
      <w:b/>
      <w:color w:val="auto"/>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2z0">
    <w:name w:val="WW8Num2z0"/>
    <w:rPr>
      <w:b/>
      <w:color w:val="auto"/>
    </w:rPr>
  </w:style>
  <w:style w:type="character" w:customStyle="1" w:styleId="WW8Num3z0">
    <w:name w:val="WW8Num3z0"/>
    <w:rPr>
      <w:b/>
    </w:rPr>
  </w:style>
  <w:style w:type="character" w:customStyle="1" w:styleId="WW8Num4z0">
    <w:name w:val="WW8Num4z0"/>
    <w:rPr>
      <w:b/>
      <w:color w:val="auto"/>
    </w:rPr>
  </w:style>
  <w:style w:type="character" w:customStyle="1" w:styleId="WW8Num5z0">
    <w:name w:val="WW8Num5z0"/>
    <w:rPr>
      <w:b w:val="0"/>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b/>
      <w:color w:val="auto"/>
    </w:rPr>
  </w:style>
  <w:style w:type="character" w:customStyle="1" w:styleId="WW8Num11z0">
    <w:name w:val="WW8Num11z0"/>
    <w:rPr>
      <w:b/>
      <w:color w:val="auto"/>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b/>
      <w:color w:val="auto"/>
    </w:rPr>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customStyle="1" w:styleId="Rimandocommento1">
    <w:name w:val="Rimando commento1"/>
    <w:rPr>
      <w:sz w:val="16"/>
      <w:szCs w:val="16"/>
    </w:rPr>
  </w:style>
  <w:style w:type="character" w:customStyle="1" w:styleId="CarattereCarattere1">
    <w:name w:val="Carattere Carattere1"/>
    <w:rPr>
      <w:rFonts w:ascii="Calibri" w:eastAsia="Calibri" w:hAnsi="Calibri"/>
    </w:rPr>
  </w:style>
  <w:style w:type="character" w:customStyle="1" w:styleId="CarattereCarattere">
    <w:name w:val="Carattere Carattere"/>
    <w:rPr>
      <w:rFonts w:ascii="Tahoma" w:hAnsi="Tahoma" w:cs="Tahoma"/>
      <w:sz w:val="16"/>
      <w:szCs w:val="16"/>
    </w:rPr>
  </w:style>
  <w:style w:type="character" w:styleId="Enfasigrassetto">
    <w:name w:val="Strong"/>
    <w:qFormat/>
    <w:rPr>
      <w:b/>
      <w:bCs/>
    </w:rPr>
  </w:style>
  <w:style w:type="paragraph" w:customStyle="1" w:styleId="Intestazione1">
    <w:name w:val="Intestazione1"/>
    <w:basedOn w:val="Normale"/>
    <w:next w:val="Corpotesto"/>
    <w:pPr>
      <w:keepNext/>
      <w:spacing w:before="240" w:after="120"/>
    </w:pPr>
    <w:rPr>
      <w:rFonts w:ascii="Arial" w:eastAsia="MS Mincho" w:hAnsi="Arial" w:cs="Tahoma"/>
    </w:rPr>
  </w:style>
  <w:style w:type="paragraph" w:styleId="Corpotesto">
    <w:name w:val="Body Text"/>
    <w:basedOn w:val="Normale"/>
    <w:pPr>
      <w:spacing w:after="120"/>
    </w:p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sz w:val="24"/>
      <w:szCs w:val="24"/>
    </w:rPr>
  </w:style>
  <w:style w:type="paragraph" w:customStyle="1" w:styleId="Indice">
    <w:name w:val="Indice"/>
    <w:basedOn w:val="Normale"/>
    <w:pPr>
      <w:suppressLineNumbers/>
    </w:pPr>
    <w:rPr>
      <w:rFonts w:cs="Tahoma"/>
    </w:rPr>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paragraph" w:styleId="Nessunaspaziatura">
    <w:name w:val="No Spacing"/>
    <w:qFormat/>
    <w:pPr>
      <w:suppressAutoHyphens/>
    </w:pPr>
    <w:rPr>
      <w:rFonts w:ascii="Calibri" w:eastAsia="Calibri" w:hAnsi="Calibri"/>
      <w:sz w:val="22"/>
      <w:szCs w:val="22"/>
      <w:lang w:eastAsia="ar-SA"/>
    </w:rPr>
  </w:style>
  <w:style w:type="paragraph" w:customStyle="1" w:styleId="Testocommento1">
    <w:name w:val="Testo commento1"/>
    <w:basedOn w:val="Normale"/>
    <w:pPr>
      <w:spacing w:after="200" w:line="276" w:lineRule="auto"/>
    </w:pPr>
    <w:rPr>
      <w:rFonts w:ascii="Calibri" w:eastAsia="Calibri" w:hAnsi="Calibri"/>
      <w:sz w:val="20"/>
      <w:szCs w:val="20"/>
    </w:rPr>
  </w:style>
  <w:style w:type="paragraph" w:styleId="Testofumetto">
    <w:name w:val="Balloon Text"/>
    <w:basedOn w:val="Normale"/>
    <w:rPr>
      <w:rFonts w:ascii="Tahoma" w:hAnsi="Tahoma" w:cs="Tahoma"/>
      <w:sz w:val="16"/>
      <w:szCs w:val="16"/>
    </w:rPr>
  </w:style>
  <w:style w:type="paragraph" w:styleId="NormaleWeb">
    <w:name w:val="Normal (Web)"/>
    <w:basedOn w:val="Normale"/>
    <w:pPr>
      <w:spacing w:before="280" w:after="280"/>
    </w:pPr>
    <w:rPr>
      <w:sz w:val="24"/>
      <w:szCs w:val="24"/>
    </w:rPr>
  </w:style>
  <w:style w:type="table" w:styleId="Grigliatabella">
    <w:name w:val="Table Grid"/>
    <w:basedOn w:val="Tabellanormale"/>
    <w:uiPriority w:val="59"/>
    <w:rsid w:val="00E21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E1157F"/>
    <w:rPr>
      <w:color w:val="800080" w:themeColor="followedHyperlink"/>
      <w:u w:val="single"/>
    </w:rPr>
  </w:style>
  <w:style w:type="paragraph" w:customStyle="1" w:styleId="Paragrafobase">
    <w:name w:val="[Paragrafo base]"/>
    <w:basedOn w:val="Normale"/>
    <w:uiPriority w:val="99"/>
    <w:rsid w:val="008D11E5"/>
    <w:pPr>
      <w:widowControl w:val="0"/>
      <w:suppressAutoHyphens w:val="0"/>
      <w:autoSpaceDE w:val="0"/>
      <w:autoSpaceDN w:val="0"/>
      <w:adjustRightInd w:val="0"/>
      <w:spacing w:line="288" w:lineRule="auto"/>
      <w:textAlignment w:val="center"/>
    </w:pPr>
    <w:rPr>
      <w:rFonts w:ascii="MinionPro-Regular" w:hAnsi="MinionPro-Regular" w:cs="MinionPro-Regular"/>
      <w:color w:val="000000"/>
      <w:spacing w:val="0"/>
      <w:sz w:val="24"/>
      <w:szCs w:val="24"/>
      <w:lang w:eastAsia="it-IT"/>
    </w:rPr>
  </w:style>
  <w:style w:type="character" w:customStyle="1" w:styleId="BodyTextIndent2Char">
    <w:name w:val="Body Text Indent 2 Char"/>
    <w:aliases w:val="b2 Char"/>
    <w:rsid w:val="003D4FA6"/>
    <w:rPr>
      <w:spacing w:val="-3"/>
      <w:sz w:val="26"/>
      <w:lang w:val="en-GB" w:eastAsia="en-US" w:bidi="ar-SA"/>
    </w:rPr>
  </w:style>
  <w:style w:type="paragraph" w:styleId="Paragrafoelenco">
    <w:name w:val="List Paragraph"/>
    <w:basedOn w:val="Normale"/>
    <w:link w:val="ParagrafoelencoCarattere"/>
    <w:uiPriority w:val="34"/>
    <w:qFormat/>
    <w:rsid w:val="0084421E"/>
    <w:pPr>
      <w:suppressAutoHyphens w:val="0"/>
      <w:ind w:left="720"/>
      <w:contextualSpacing/>
    </w:pPr>
    <w:rPr>
      <w:rFonts w:ascii="Arial" w:hAnsi="Arial"/>
      <w:spacing w:val="0"/>
      <w:sz w:val="20"/>
      <w:szCs w:val="20"/>
      <w:lang w:val="en-US" w:eastAsia="en-US"/>
    </w:rPr>
  </w:style>
  <w:style w:type="character" w:customStyle="1" w:styleId="ParagrafoelencoCarattere">
    <w:name w:val="Paragrafo elenco Carattere"/>
    <w:basedOn w:val="Carpredefinitoparagrafo"/>
    <w:link w:val="Paragrafoelenco"/>
    <w:uiPriority w:val="34"/>
    <w:rsid w:val="0084421E"/>
    <w:rPr>
      <w:rFonts w:ascii="Arial" w:hAnsi="Arial"/>
      <w:lang w:val="en-US" w:eastAsia="en-US"/>
    </w:rPr>
  </w:style>
  <w:style w:type="character" w:styleId="Menzionenonrisolta">
    <w:name w:val="Unresolved Mention"/>
    <w:basedOn w:val="Carpredefinitoparagrafo"/>
    <w:uiPriority w:val="99"/>
    <w:rsid w:val="00610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546028">
      <w:bodyDiv w:val="1"/>
      <w:marLeft w:val="0"/>
      <w:marRight w:val="0"/>
      <w:marTop w:val="0"/>
      <w:marBottom w:val="0"/>
      <w:divBdr>
        <w:top w:val="none" w:sz="0" w:space="0" w:color="auto"/>
        <w:left w:val="none" w:sz="0" w:space="0" w:color="auto"/>
        <w:bottom w:val="none" w:sz="0" w:space="0" w:color="auto"/>
        <w:right w:val="none" w:sz="0" w:space="0" w:color="auto"/>
      </w:divBdr>
      <w:divsChild>
        <w:div w:id="692613542">
          <w:marLeft w:val="0"/>
          <w:marRight w:val="0"/>
          <w:marTop w:val="0"/>
          <w:marBottom w:val="0"/>
          <w:divBdr>
            <w:top w:val="none" w:sz="0" w:space="0" w:color="auto"/>
            <w:left w:val="none" w:sz="0" w:space="0" w:color="auto"/>
            <w:bottom w:val="none" w:sz="0" w:space="0" w:color="auto"/>
            <w:right w:val="none" w:sz="0" w:space="0" w:color="auto"/>
          </w:divBdr>
        </w:div>
      </w:divsChild>
    </w:div>
    <w:div w:id="943072488">
      <w:bodyDiv w:val="1"/>
      <w:marLeft w:val="0"/>
      <w:marRight w:val="0"/>
      <w:marTop w:val="0"/>
      <w:marBottom w:val="0"/>
      <w:divBdr>
        <w:top w:val="none" w:sz="0" w:space="0" w:color="auto"/>
        <w:left w:val="none" w:sz="0" w:space="0" w:color="auto"/>
        <w:bottom w:val="none" w:sz="0" w:space="0" w:color="auto"/>
        <w:right w:val="none" w:sz="0" w:space="0" w:color="auto"/>
      </w:divBdr>
      <w:divsChild>
        <w:div w:id="816067893">
          <w:marLeft w:val="1080"/>
          <w:marRight w:val="0"/>
          <w:marTop w:val="100"/>
          <w:marBottom w:val="0"/>
          <w:divBdr>
            <w:top w:val="none" w:sz="0" w:space="0" w:color="auto"/>
            <w:left w:val="none" w:sz="0" w:space="0" w:color="auto"/>
            <w:bottom w:val="none" w:sz="0" w:space="0" w:color="auto"/>
            <w:right w:val="none" w:sz="0" w:space="0" w:color="auto"/>
          </w:divBdr>
        </w:div>
      </w:divsChild>
    </w:div>
    <w:div w:id="17521930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rmed-sport.com" TargetMode="External"/><Relationship Id="rId13" Type="http://schemas.openxmlformats.org/officeDocument/2006/relationships/hyperlink" Target="https://www.sportintegrity.gov.au/what-we-do/anti-doping/supplements-spor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sada.org/athletes/substances/supplement-411/supplement-gui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rmed-sport.com/supplement-search/tags/informed-sport-australi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hasta.org.au/supplement-testin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nsfsport.com/" TargetMode="External"/><Relationship Id="rId14" Type="http://schemas.openxmlformats.org/officeDocument/2006/relationships/hyperlink" Target="http://www.youtube.com/watch?v=s3p5xNRyZsQ"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AFCF3-E0B8-4647-ACE5-7CF6E60E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Manager/>
  <Company>Microsoft</Company>
  <LinksUpToDate>false</LinksUpToDate>
  <CharactersWithSpaces>4808</CharactersWithSpaces>
  <SharedDoc>false</SharedDoc>
  <HyperlinkBase/>
  <HLinks>
    <vt:vector size="12" baseType="variant">
      <vt:variant>
        <vt:i4>4915288</vt:i4>
      </vt:variant>
      <vt:variant>
        <vt:i4>3</vt:i4>
      </vt:variant>
      <vt:variant>
        <vt:i4>0</vt:i4>
      </vt:variant>
      <vt:variant>
        <vt:i4>5</vt:i4>
      </vt:variant>
      <vt:variant>
        <vt:lpwstr>http://www.rollersports.org/</vt:lpwstr>
      </vt:variant>
      <vt:variant>
        <vt:lpwstr/>
      </vt:variant>
      <vt:variant>
        <vt:i4>4915288</vt:i4>
      </vt:variant>
      <vt:variant>
        <vt:i4>0</vt:i4>
      </vt:variant>
      <vt:variant>
        <vt:i4>0</vt:i4>
      </vt:variant>
      <vt:variant>
        <vt:i4>5</vt:i4>
      </vt:variant>
      <vt:variant>
        <vt:lpwstr>http://www.rollersports.org/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Varisco.M</dc:creator>
  <cp:keywords/>
  <dc:description/>
  <cp:lastModifiedBy>caterina.noto@worldskate.org</cp:lastModifiedBy>
  <cp:revision>9</cp:revision>
  <cp:lastPrinted>2017-12-01T11:01:00Z</cp:lastPrinted>
  <dcterms:created xsi:type="dcterms:W3CDTF">2020-11-04T09:22:00Z</dcterms:created>
  <dcterms:modified xsi:type="dcterms:W3CDTF">2021-01-19T09:08:00Z</dcterms:modified>
  <cp:category/>
</cp:coreProperties>
</file>